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48AB" w:rsidRDefault="000548AB" w:rsidP="005B35B2">
      <w:pPr>
        <w:spacing w:after="0" w:line="400" w:lineRule="exact"/>
        <w:jc w:val="center"/>
        <w:rPr>
          <w:rFonts w:ascii="Times New Roman" w:hAnsi="Times New Roman"/>
          <w:b/>
          <w:sz w:val="24"/>
          <w:szCs w:val="24"/>
        </w:rPr>
      </w:pPr>
      <w:r>
        <w:rPr>
          <w:rFonts w:ascii="Times New Roman" w:hAnsi="Times New Roman"/>
          <w:b/>
          <w:sz w:val="24"/>
          <w:szCs w:val="24"/>
        </w:rPr>
        <w:t>Infringement of Intellectual Property R</w:t>
      </w:r>
      <w:r w:rsidRPr="000548AB">
        <w:rPr>
          <w:rFonts w:ascii="Times New Roman" w:hAnsi="Times New Roman"/>
          <w:b/>
          <w:sz w:val="24"/>
          <w:szCs w:val="24"/>
        </w:rPr>
        <w:t xml:space="preserve">ights in Vietnam </w:t>
      </w:r>
    </w:p>
    <w:p w:rsidR="000548AB" w:rsidRDefault="000548AB" w:rsidP="005B35B2">
      <w:pPr>
        <w:spacing w:after="0" w:line="400" w:lineRule="exact"/>
        <w:jc w:val="center"/>
        <w:rPr>
          <w:rFonts w:ascii="Times New Roman" w:hAnsi="Times New Roman"/>
          <w:b/>
          <w:sz w:val="24"/>
          <w:szCs w:val="24"/>
        </w:rPr>
      </w:pPr>
      <w:proofErr w:type="gramStart"/>
      <w:r>
        <w:rPr>
          <w:rFonts w:ascii="Times New Roman" w:hAnsi="Times New Roman"/>
          <w:b/>
          <w:sz w:val="24"/>
          <w:szCs w:val="24"/>
        </w:rPr>
        <w:t>and</w:t>
      </w:r>
      <w:proofErr w:type="gramEnd"/>
      <w:r>
        <w:rPr>
          <w:rFonts w:ascii="Times New Roman" w:hAnsi="Times New Roman"/>
          <w:b/>
          <w:sz w:val="24"/>
          <w:szCs w:val="24"/>
        </w:rPr>
        <w:t xml:space="preserve"> the Current S</w:t>
      </w:r>
      <w:r w:rsidRPr="000548AB">
        <w:rPr>
          <w:rFonts w:ascii="Times New Roman" w:hAnsi="Times New Roman"/>
          <w:b/>
          <w:sz w:val="24"/>
          <w:szCs w:val="24"/>
        </w:rPr>
        <w:t>ituation</w:t>
      </w:r>
      <w:r>
        <w:rPr>
          <w:rFonts w:ascii="Times New Roman" w:hAnsi="Times New Roman"/>
          <w:b/>
          <w:sz w:val="24"/>
          <w:szCs w:val="24"/>
        </w:rPr>
        <w:t xml:space="preserve"> for Dealing therewith</w:t>
      </w:r>
    </w:p>
    <w:p w:rsidR="005B35B2" w:rsidRDefault="005B35B2" w:rsidP="005B35B2">
      <w:pPr>
        <w:spacing w:after="0" w:line="400" w:lineRule="exact"/>
        <w:jc w:val="both"/>
        <w:rPr>
          <w:rFonts w:ascii="Times New Roman" w:hAnsi="Times New Roman"/>
          <w:b/>
          <w:sz w:val="24"/>
          <w:szCs w:val="24"/>
        </w:rPr>
      </w:pPr>
    </w:p>
    <w:p w:rsidR="005B35B2" w:rsidRPr="005B35B2" w:rsidRDefault="005B35B2" w:rsidP="005B35B2">
      <w:pPr>
        <w:spacing w:after="0" w:line="400" w:lineRule="exact"/>
        <w:jc w:val="right"/>
        <w:rPr>
          <w:rFonts w:ascii="Times New Roman" w:hAnsi="Times New Roman"/>
          <w:sz w:val="24"/>
          <w:szCs w:val="24"/>
        </w:rPr>
      </w:pPr>
      <w:bookmarkStart w:id="0" w:name="_GoBack"/>
      <w:bookmarkEnd w:id="0"/>
      <w:r w:rsidRPr="005B35B2">
        <w:rPr>
          <w:rFonts w:ascii="Times New Roman" w:hAnsi="Times New Roman"/>
          <w:sz w:val="24"/>
          <w:szCs w:val="24"/>
        </w:rPr>
        <w:t xml:space="preserve">Email: </w:t>
      </w:r>
      <w:r w:rsidRPr="005B35B2">
        <w:rPr>
          <w:rFonts w:ascii="Times New Roman" w:hAnsi="Times New Roman"/>
          <w:b/>
          <w:color w:val="C00000"/>
          <w:sz w:val="24"/>
          <w:szCs w:val="24"/>
        </w:rPr>
        <w:t>vinh@bross.vn</w:t>
      </w:r>
    </w:p>
    <w:p w:rsidR="005B35B2" w:rsidRDefault="005B35B2" w:rsidP="005B35B2">
      <w:pPr>
        <w:spacing w:after="0" w:line="400" w:lineRule="exact"/>
        <w:jc w:val="both"/>
        <w:rPr>
          <w:rFonts w:ascii="Times New Roman" w:hAnsi="Times New Roman"/>
          <w:b/>
          <w:sz w:val="24"/>
          <w:szCs w:val="24"/>
        </w:rPr>
      </w:pPr>
    </w:p>
    <w:p w:rsidR="005B35B2" w:rsidRDefault="000548AB" w:rsidP="005B35B2">
      <w:pPr>
        <w:spacing w:after="0" w:line="400" w:lineRule="exact"/>
        <w:jc w:val="both"/>
        <w:rPr>
          <w:rFonts w:ascii="Times New Roman" w:hAnsi="Times New Roman"/>
          <w:b/>
          <w:sz w:val="24"/>
          <w:szCs w:val="24"/>
        </w:rPr>
      </w:pPr>
      <w:r w:rsidRPr="000548AB">
        <w:rPr>
          <w:rFonts w:ascii="Times New Roman" w:hAnsi="Times New Roman"/>
          <w:b/>
          <w:sz w:val="24"/>
          <w:szCs w:val="24"/>
        </w:rPr>
        <w:t>Protection of intellectual property rights is meaningless if such rights are not practically enforceable</w:t>
      </w:r>
      <w:r w:rsidR="005B35B2">
        <w:rPr>
          <w:rFonts w:ascii="Times New Roman" w:hAnsi="Times New Roman"/>
          <w:b/>
          <w:sz w:val="24"/>
          <w:szCs w:val="24"/>
        </w:rPr>
        <w:t xml:space="preserve"> </w:t>
      </w:r>
    </w:p>
    <w:p w:rsidR="005B35B2" w:rsidRDefault="005B35B2" w:rsidP="005B35B2">
      <w:pPr>
        <w:spacing w:after="0" w:line="400" w:lineRule="exact"/>
        <w:jc w:val="both"/>
        <w:rPr>
          <w:rFonts w:ascii="Times New Roman" w:hAnsi="Times New Roman"/>
          <w:b/>
          <w:sz w:val="24"/>
          <w:szCs w:val="24"/>
        </w:rPr>
      </w:pPr>
    </w:p>
    <w:p w:rsidR="000548AB" w:rsidRPr="000548AB" w:rsidRDefault="000548AB" w:rsidP="000548AB">
      <w:pPr>
        <w:spacing w:after="0" w:line="400" w:lineRule="exact"/>
        <w:jc w:val="both"/>
        <w:rPr>
          <w:rFonts w:ascii="Times New Roman" w:hAnsi="Times New Roman"/>
          <w:sz w:val="24"/>
          <w:szCs w:val="24"/>
        </w:rPr>
      </w:pPr>
      <w:r w:rsidRPr="000548AB">
        <w:rPr>
          <w:rFonts w:ascii="Times New Roman" w:hAnsi="Times New Roman"/>
          <w:sz w:val="24"/>
          <w:szCs w:val="24"/>
        </w:rPr>
        <w:t xml:space="preserve">Intellectual property rights are property rights protected by the Constitution and laws of Vietnam. Intellectual property rights are not </w:t>
      </w:r>
      <w:r w:rsidR="00666B4E">
        <w:rPr>
          <w:rFonts w:ascii="Times New Roman" w:hAnsi="Times New Roman"/>
          <w:sz w:val="24"/>
          <w:szCs w:val="24"/>
        </w:rPr>
        <w:t xml:space="preserve">one </w:t>
      </w:r>
      <w:r w:rsidRPr="000548AB">
        <w:rPr>
          <w:rFonts w:ascii="Times New Roman" w:hAnsi="Times New Roman"/>
          <w:sz w:val="24"/>
          <w:szCs w:val="24"/>
        </w:rPr>
        <w:t xml:space="preserve">right but a </w:t>
      </w:r>
      <w:r>
        <w:rPr>
          <w:rFonts w:ascii="Times New Roman" w:hAnsi="Times New Roman"/>
          <w:sz w:val="24"/>
          <w:szCs w:val="24"/>
        </w:rPr>
        <w:t xml:space="preserve">bundle </w:t>
      </w:r>
      <w:r w:rsidRPr="000548AB">
        <w:rPr>
          <w:rFonts w:ascii="Times New Roman" w:hAnsi="Times New Roman"/>
          <w:sz w:val="24"/>
          <w:szCs w:val="24"/>
        </w:rPr>
        <w:t>of different types of rights established under different rules prescribed by law to allow right holders</w:t>
      </w:r>
      <w:r w:rsidRPr="002270D1">
        <w:rPr>
          <w:rStyle w:val="FootnoteReference"/>
          <w:rFonts w:ascii="Times New Roman" w:hAnsi="Times New Roman"/>
          <w:sz w:val="24"/>
          <w:szCs w:val="24"/>
        </w:rPr>
        <w:footnoteReference w:id="1"/>
      </w:r>
      <w:r w:rsidRPr="000548AB">
        <w:rPr>
          <w:rFonts w:ascii="Times New Roman" w:hAnsi="Times New Roman"/>
          <w:sz w:val="24"/>
          <w:szCs w:val="24"/>
        </w:rPr>
        <w:t xml:space="preserve"> to </w:t>
      </w:r>
      <w:r>
        <w:rPr>
          <w:rFonts w:ascii="Times New Roman" w:hAnsi="Times New Roman"/>
          <w:sz w:val="24"/>
          <w:szCs w:val="24"/>
        </w:rPr>
        <w:t xml:space="preserve">exclusively </w:t>
      </w:r>
      <w:r w:rsidRPr="000548AB">
        <w:rPr>
          <w:rFonts w:ascii="Times New Roman" w:hAnsi="Times New Roman"/>
          <w:sz w:val="24"/>
          <w:szCs w:val="24"/>
        </w:rPr>
        <w:t>use and exploit</w:t>
      </w:r>
      <w:r>
        <w:rPr>
          <w:rFonts w:ascii="Times New Roman" w:hAnsi="Times New Roman"/>
          <w:sz w:val="24"/>
          <w:szCs w:val="24"/>
        </w:rPr>
        <w:t xml:space="preserve"> these</w:t>
      </w:r>
      <w:r w:rsidRPr="000548AB">
        <w:rPr>
          <w:rFonts w:ascii="Times New Roman" w:hAnsi="Times New Roman"/>
          <w:sz w:val="24"/>
          <w:szCs w:val="24"/>
        </w:rPr>
        <w:t xml:space="preserve"> rights </w:t>
      </w:r>
      <w:r w:rsidR="00666B4E">
        <w:rPr>
          <w:rFonts w:ascii="Times New Roman" w:hAnsi="Times New Roman"/>
          <w:sz w:val="24"/>
          <w:szCs w:val="24"/>
        </w:rPr>
        <w:t xml:space="preserve">existent in </w:t>
      </w:r>
      <w:r>
        <w:rPr>
          <w:rFonts w:ascii="Times New Roman" w:hAnsi="Times New Roman"/>
          <w:sz w:val="24"/>
          <w:szCs w:val="24"/>
        </w:rPr>
        <w:t xml:space="preserve">various forms, namely </w:t>
      </w:r>
      <w:r w:rsidRPr="000548AB">
        <w:rPr>
          <w:rFonts w:ascii="Times New Roman" w:hAnsi="Times New Roman"/>
          <w:sz w:val="24"/>
          <w:szCs w:val="24"/>
        </w:rPr>
        <w:t xml:space="preserve">inventions, </w:t>
      </w:r>
      <w:r>
        <w:rPr>
          <w:rFonts w:ascii="Times New Roman" w:hAnsi="Times New Roman"/>
          <w:sz w:val="24"/>
          <w:szCs w:val="24"/>
        </w:rPr>
        <w:t xml:space="preserve">industrial </w:t>
      </w:r>
      <w:r w:rsidRPr="000548AB">
        <w:rPr>
          <w:rFonts w:ascii="Times New Roman" w:hAnsi="Times New Roman"/>
          <w:sz w:val="24"/>
          <w:szCs w:val="24"/>
        </w:rPr>
        <w:t>designs, trademarks, geographical indications, new plant varieties, copyrights and related rights.</w:t>
      </w:r>
    </w:p>
    <w:p w:rsidR="000548AB" w:rsidRPr="000548AB" w:rsidRDefault="000548AB" w:rsidP="000548AB">
      <w:pPr>
        <w:spacing w:after="0" w:line="400" w:lineRule="exact"/>
        <w:jc w:val="both"/>
        <w:rPr>
          <w:rFonts w:ascii="Times New Roman" w:hAnsi="Times New Roman"/>
          <w:sz w:val="24"/>
          <w:szCs w:val="24"/>
        </w:rPr>
      </w:pPr>
    </w:p>
    <w:p w:rsidR="005B35B2" w:rsidRPr="002270D1" w:rsidRDefault="000548AB" w:rsidP="005B35B2">
      <w:pPr>
        <w:spacing w:after="0" w:line="400" w:lineRule="exact"/>
        <w:jc w:val="both"/>
        <w:rPr>
          <w:rFonts w:ascii="Times New Roman" w:hAnsi="Times New Roman"/>
          <w:sz w:val="24"/>
          <w:szCs w:val="24"/>
        </w:rPr>
      </w:pPr>
      <w:r w:rsidRPr="000548AB">
        <w:rPr>
          <w:rFonts w:ascii="Times New Roman" w:hAnsi="Times New Roman"/>
          <w:sz w:val="24"/>
          <w:szCs w:val="24"/>
        </w:rPr>
        <w:t xml:space="preserve">Similar to other assets such as objects, money and valuable papers, intellectual property rights </w:t>
      </w:r>
      <w:r>
        <w:rPr>
          <w:rFonts w:ascii="Times New Roman" w:hAnsi="Times New Roman"/>
          <w:sz w:val="24"/>
          <w:szCs w:val="24"/>
        </w:rPr>
        <w:t>–</w:t>
      </w:r>
      <w:r w:rsidRPr="000548AB">
        <w:rPr>
          <w:rFonts w:ascii="Times New Roman" w:hAnsi="Times New Roman"/>
          <w:sz w:val="24"/>
          <w:szCs w:val="24"/>
        </w:rPr>
        <w:t xml:space="preserve"> </w:t>
      </w:r>
      <w:r>
        <w:rPr>
          <w:rFonts w:ascii="Times New Roman" w:hAnsi="Times New Roman"/>
          <w:sz w:val="24"/>
          <w:szCs w:val="24"/>
        </w:rPr>
        <w:t xml:space="preserve">as a </w:t>
      </w:r>
      <w:r w:rsidRPr="000548AB">
        <w:rPr>
          <w:rFonts w:ascii="Times New Roman" w:hAnsi="Times New Roman"/>
          <w:sz w:val="24"/>
          <w:szCs w:val="24"/>
        </w:rPr>
        <w:t xml:space="preserve">type of property rights - are also a </w:t>
      </w:r>
      <w:r>
        <w:rPr>
          <w:rFonts w:ascii="Times New Roman" w:hAnsi="Times New Roman"/>
          <w:sz w:val="24"/>
          <w:szCs w:val="24"/>
        </w:rPr>
        <w:t xml:space="preserve">kind </w:t>
      </w:r>
      <w:r w:rsidRPr="000548AB">
        <w:rPr>
          <w:rFonts w:ascii="Times New Roman" w:hAnsi="Times New Roman"/>
          <w:sz w:val="24"/>
          <w:szCs w:val="24"/>
        </w:rPr>
        <w:t>of property protected by law</w:t>
      </w:r>
      <w:r>
        <w:rPr>
          <w:rFonts w:ascii="Times New Roman" w:hAnsi="Times New Roman"/>
          <w:sz w:val="24"/>
          <w:szCs w:val="24"/>
        </w:rPr>
        <w:t xml:space="preserve"> through the fact that t</w:t>
      </w:r>
      <w:r w:rsidRPr="000548AB">
        <w:rPr>
          <w:rFonts w:ascii="Times New Roman" w:hAnsi="Times New Roman"/>
          <w:sz w:val="24"/>
          <w:szCs w:val="24"/>
        </w:rPr>
        <w:t>he law grants the owner of intellectual property rights all three rights:</w:t>
      </w:r>
      <w:r w:rsidRPr="003D6B37">
        <w:rPr>
          <w:rFonts w:ascii="Times New Roman" w:hAnsi="Times New Roman"/>
          <w:sz w:val="24"/>
          <w:szCs w:val="24"/>
        </w:rPr>
        <w:t xml:space="preserve"> </w:t>
      </w:r>
      <w:r w:rsidR="003D6B37">
        <w:rPr>
          <w:rFonts w:ascii="Times New Roman" w:hAnsi="Times New Roman"/>
          <w:sz w:val="24"/>
          <w:szCs w:val="24"/>
        </w:rPr>
        <w:t>t</w:t>
      </w:r>
      <w:r w:rsidR="003D6B37" w:rsidRPr="003D6B37">
        <w:rPr>
          <w:rFonts w:ascii="Times New Roman" w:hAnsi="Times New Roman"/>
          <w:color w:val="000000"/>
          <w:sz w:val="24"/>
          <w:szCs w:val="24"/>
        </w:rPr>
        <w:t>he right to possession, the right to use</w:t>
      </w:r>
      <w:r w:rsidR="003D6B37">
        <w:rPr>
          <w:rFonts w:ascii="Times New Roman" w:hAnsi="Times New Roman"/>
          <w:color w:val="000000"/>
          <w:sz w:val="24"/>
          <w:szCs w:val="24"/>
        </w:rPr>
        <w:t>,</w:t>
      </w:r>
      <w:r w:rsidR="003D6B37" w:rsidRPr="003D6B37">
        <w:rPr>
          <w:rFonts w:ascii="Times New Roman" w:hAnsi="Times New Roman"/>
          <w:color w:val="000000"/>
          <w:sz w:val="24"/>
          <w:szCs w:val="24"/>
        </w:rPr>
        <w:t xml:space="preserve"> and the right to disposal</w:t>
      </w:r>
      <w:r w:rsidR="003D6B37" w:rsidRPr="002270D1">
        <w:rPr>
          <w:rStyle w:val="FootnoteReference"/>
          <w:rFonts w:ascii="Times New Roman" w:hAnsi="Times New Roman"/>
          <w:sz w:val="24"/>
          <w:szCs w:val="24"/>
        </w:rPr>
        <w:footnoteReference w:id="2"/>
      </w:r>
      <w:r w:rsidRPr="000548AB">
        <w:rPr>
          <w:rFonts w:ascii="Times New Roman" w:hAnsi="Times New Roman"/>
          <w:sz w:val="24"/>
          <w:szCs w:val="24"/>
        </w:rPr>
        <w:t>. Therefore, enforcing intellectual property rights is the protection of intellectual property rights by u</w:t>
      </w:r>
      <w:r w:rsidR="00666B4E">
        <w:rPr>
          <w:rFonts w:ascii="Times New Roman" w:hAnsi="Times New Roman"/>
          <w:sz w:val="24"/>
          <w:szCs w:val="24"/>
        </w:rPr>
        <w:t>tilizing v</w:t>
      </w:r>
      <w:r w:rsidRPr="000548AB">
        <w:rPr>
          <w:rFonts w:ascii="Times New Roman" w:hAnsi="Times New Roman"/>
          <w:sz w:val="24"/>
          <w:szCs w:val="24"/>
        </w:rPr>
        <w:t xml:space="preserve">arious </w:t>
      </w:r>
      <w:r w:rsidR="00666B4E">
        <w:rPr>
          <w:rFonts w:ascii="Times New Roman" w:hAnsi="Times New Roman"/>
          <w:sz w:val="24"/>
          <w:szCs w:val="24"/>
        </w:rPr>
        <w:t xml:space="preserve">legal </w:t>
      </w:r>
      <w:r w:rsidRPr="000548AB">
        <w:rPr>
          <w:rFonts w:ascii="Times New Roman" w:hAnsi="Times New Roman"/>
          <w:sz w:val="24"/>
          <w:szCs w:val="24"/>
        </w:rPr>
        <w:t xml:space="preserve">tools or measures </w:t>
      </w:r>
      <w:r w:rsidR="00666B4E">
        <w:rPr>
          <w:rFonts w:ascii="Times New Roman" w:hAnsi="Times New Roman"/>
          <w:sz w:val="24"/>
          <w:szCs w:val="24"/>
        </w:rPr>
        <w:t xml:space="preserve">recognized by the State to enjoin others from infringing those </w:t>
      </w:r>
      <w:r w:rsidRPr="000548AB">
        <w:rPr>
          <w:rFonts w:ascii="Times New Roman" w:hAnsi="Times New Roman"/>
          <w:sz w:val="24"/>
          <w:szCs w:val="24"/>
        </w:rPr>
        <w:t>intellectual property rights</w:t>
      </w:r>
      <w:r w:rsidR="005B35B2" w:rsidRPr="002270D1">
        <w:rPr>
          <w:rFonts w:ascii="Times New Roman" w:hAnsi="Times New Roman"/>
          <w:sz w:val="24"/>
          <w:szCs w:val="24"/>
        </w:rPr>
        <w:t xml:space="preserve">. </w:t>
      </w:r>
    </w:p>
    <w:p w:rsidR="005B35B2" w:rsidRPr="002270D1" w:rsidRDefault="005B35B2" w:rsidP="005B35B2">
      <w:pPr>
        <w:spacing w:after="0" w:line="400" w:lineRule="exact"/>
        <w:jc w:val="both"/>
        <w:rPr>
          <w:rFonts w:ascii="Times New Roman" w:hAnsi="Times New Roman"/>
          <w:sz w:val="24"/>
          <w:szCs w:val="24"/>
        </w:rPr>
      </w:pPr>
    </w:p>
    <w:p w:rsidR="005B35B2" w:rsidRPr="002270D1" w:rsidRDefault="004A0EDC" w:rsidP="005B35B2">
      <w:pPr>
        <w:spacing w:after="0" w:line="400" w:lineRule="exact"/>
        <w:jc w:val="both"/>
        <w:rPr>
          <w:rFonts w:ascii="Times New Roman" w:hAnsi="Times New Roman"/>
          <w:sz w:val="24"/>
          <w:szCs w:val="24"/>
        </w:rPr>
      </w:pPr>
      <w:r>
        <w:rPr>
          <w:rFonts w:ascii="Times New Roman" w:hAnsi="Times New Roman"/>
          <w:sz w:val="24"/>
          <w:szCs w:val="24"/>
        </w:rPr>
        <w:lastRenderedPageBreak/>
        <w:t xml:space="preserve">It would be </w:t>
      </w:r>
      <w:r w:rsidRPr="004A0EDC">
        <w:rPr>
          <w:rFonts w:ascii="Times New Roman" w:hAnsi="Times New Roman"/>
          <w:sz w:val="24"/>
          <w:szCs w:val="24"/>
        </w:rPr>
        <w:t xml:space="preserve">meaningless </w:t>
      </w:r>
      <w:r>
        <w:rPr>
          <w:rFonts w:ascii="Times New Roman" w:hAnsi="Times New Roman"/>
          <w:sz w:val="24"/>
          <w:szCs w:val="24"/>
        </w:rPr>
        <w:t xml:space="preserve">if merely </w:t>
      </w:r>
      <w:r w:rsidRPr="004A0EDC">
        <w:rPr>
          <w:rFonts w:ascii="Times New Roman" w:hAnsi="Times New Roman"/>
          <w:sz w:val="24"/>
          <w:szCs w:val="24"/>
        </w:rPr>
        <w:t>recogniz</w:t>
      </w:r>
      <w:r>
        <w:rPr>
          <w:rFonts w:ascii="Times New Roman" w:hAnsi="Times New Roman"/>
          <w:sz w:val="24"/>
          <w:szCs w:val="24"/>
        </w:rPr>
        <w:t>ing</w:t>
      </w:r>
      <w:r w:rsidRPr="004A0EDC">
        <w:rPr>
          <w:rFonts w:ascii="Times New Roman" w:hAnsi="Times New Roman"/>
          <w:sz w:val="24"/>
          <w:szCs w:val="24"/>
        </w:rPr>
        <w:t xml:space="preserve"> the existence of intellectual property rights without </w:t>
      </w:r>
      <w:r w:rsidR="00BD0E80">
        <w:rPr>
          <w:rFonts w:ascii="Times New Roman" w:hAnsi="Times New Roman"/>
          <w:sz w:val="24"/>
          <w:szCs w:val="24"/>
        </w:rPr>
        <w:t xml:space="preserve">having </w:t>
      </w:r>
      <w:r w:rsidRPr="004A0EDC">
        <w:rPr>
          <w:rFonts w:ascii="Times New Roman" w:hAnsi="Times New Roman"/>
          <w:sz w:val="24"/>
          <w:szCs w:val="24"/>
        </w:rPr>
        <w:t xml:space="preserve">a legal mechanism to help the right holder </w:t>
      </w:r>
      <w:r w:rsidR="0055418E">
        <w:rPr>
          <w:rFonts w:ascii="Times New Roman" w:hAnsi="Times New Roman"/>
          <w:sz w:val="24"/>
          <w:szCs w:val="24"/>
        </w:rPr>
        <w:t xml:space="preserve">enforce </w:t>
      </w:r>
      <w:r w:rsidRPr="004A0EDC">
        <w:rPr>
          <w:rFonts w:ascii="Times New Roman" w:hAnsi="Times New Roman"/>
          <w:sz w:val="24"/>
          <w:szCs w:val="24"/>
        </w:rPr>
        <w:t xml:space="preserve">those rights. </w:t>
      </w:r>
      <w:r>
        <w:rPr>
          <w:rFonts w:ascii="Times New Roman" w:hAnsi="Times New Roman"/>
          <w:sz w:val="24"/>
          <w:szCs w:val="24"/>
        </w:rPr>
        <w:t xml:space="preserve">The WIPO said that </w:t>
      </w:r>
      <w:r w:rsidR="0055418E">
        <w:rPr>
          <w:rFonts w:ascii="Times New Roman" w:hAnsi="Times New Roman"/>
          <w:sz w:val="24"/>
          <w:szCs w:val="24"/>
        </w:rPr>
        <w:t>“</w:t>
      </w:r>
      <w:r w:rsidR="0055418E" w:rsidRPr="0055418E">
        <w:rPr>
          <w:rFonts w:ascii="Times New Roman" w:hAnsi="Times New Roman"/>
          <w:i/>
          <w:sz w:val="24"/>
          <w:szCs w:val="24"/>
        </w:rPr>
        <w:t>a</w:t>
      </w:r>
      <w:r w:rsidRPr="0055418E">
        <w:rPr>
          <w:rFonts w:ascii="Times New Roman" w:hAnsi="Times New Roman"/>
          <w:i/>
          <w:sz w:val="24"/>
          <w:szCs w:val="24"/>
        </w:rPr>
        <w:t>ll intellectual property systems need to be underpinned by a strong judicial system for dealing with both civil and criminal offenses</w:t>
      </w:r>
      <w:proofErr w:type="gramStart"/>
      <w:r w:rsidRPr="0055418E">
        <w:rPr>
          <w:rFonts w:ascii="Times New Roman" w:hAnsi="Times New Roman"/>
          <w:i/>
          <w:sz w:val="24"/>
          <w:szCs w:val="24"/>
        </w:rPr>
        <w:t>,</w:t>
      </w:r>
      <w:r w:rsidR="0055418E" w:rsidRPr="0055418E">
        <w:rPr>
          <w:rFonts w:ascii="Times New Roman" w:hAnsi="Times New Roman"/>
          <w:i/>
          <w:sz w:val="24"/>
          <w:szCs w:val="24"/>
        </w:rPr>
        <w:t>...</w:t>
      </w:r>
      <w:proofErr w:type="gramEnd"/>
      <w:r w:rsidR="0055418E" w:rsidRPr="0055418E">
        <w:rPr>
          <w:rFonts w:ascii="Times New Roman" w:hAnsi="Times New Roman"/>
          <w:i/>
          <w:sz w:val="24"/>
          <w:szCs w:val="24"/>
        </w:rPr>
        <w:t>Without a proper system for both enforcing rights and also enabling the grant of rights to others to be resisted, an intellectual property system will have no value</w:t>
      </w:r>
      <w:r w:rsidR="0055418E">
        <w:rPr>
          <w:rFonts w:ascii="Times New Roman" w:hAnsi="Times New Roman"/>
          <w:i/>
          <w:sz w:val="24"/>
          <w:szCs w:val="24"/>
        </w:rPr>
        <w:t>”</w:t>
      </w:r>
      <w:r w:rsidR="005B35B2" w:rsidRPr="002270D1">
        <w:rPr>
          <w:rStyle w:val="FootnoteReference"/>
          <w:rFonts w:ascii="Times New Roman" w:hAnsi="Times New Roman"/>
          <w:sz w:val="24"/>
          <w:szCs w:val="24"/>
        </w:rPr>
        <w:footnoteReference w:id="3"/>
      </w:r>
      <w:r w:rsidR="005B35B2" w:rsidRPr="002270D1">
        <w:rPr>
          <w:rFonts w:ascii="Times New Roman" w:hAnsi="Times New Roman"/>
          <w:sz w:val="24"/>
          <w:szCs w:val="24"/>
        </w:rPr>
        <w:t>.</w:t>
      </w:r>
    </w:p>
    <w:p w:rsidR="005B35B2" w:rsidRDefault="005B35B2" w:rsidP="005B35B2">
      <w:pPr>
        <w:spacing w:after="0" w:line="400" w:lineRule="exact"/>
        <w:jc w:val="both"/>
        <w:rPr>
          <w:rFonts w:ascii="Times New Roman" w:hAnsi="Times New Roman"/>
          <w:sz w:val="24"/>
          <w:szCs w:val="24"/>
        </w:rPr>
      </w:pPr>
    </w:p>
    <w:p w:rsidR="003037D5" w:rsidRDefault="003037D5" w:rsidP="003037D5">
      <w:pPr>
        <w:spacing w:after="0" w:line="400" w:lineRule="exact"/>
        <w:rPr>
          <w:rFonts w:ascii="Times New Roman" w:hAnsi="Times New Roman"/>
          <w:b/>
          <w:sz w:val="24"/>
          <w:szCs w:val="24"/>
        </w:rPr>
      </w:pPr>
      <w:r>
        <w:rPr>
          <w:rFonts w:ascii="Times New Roman" w:hAnsi="Times New Roman"/>
          <w:b/>
          <w:sz w:val="24"/>
          <w:szCs w:val="24"/>
        </w:rPr>
        <w:t>Infringement of Intellectual Property R</w:t>
      </w:r>
      <w:r w:rsidRPr="000548AB">
        <w:rPr>
          <w:rFonts w:ascii="Times New Roman" w:hAnsi="Times New Roman"/>
          <w:b/>
          <w:sz w:val="24"/>
          <w:szCs w:val="24"/>
        </w:rPr>
        <w:t xml:space="preserve">ights in Vietnam </w:t>
      </w:r>
      <w:r>
        <w:rPr>
          <w:rFonts w:ascii="Times New Roman" w:hAnsi="Times New Roman"/>
          <w:b/>
          <w:sz w:val="24"/>
          <w:szCs w:val="24"/>
        </w:rPr>
        <w:t>and the Current S</w:t>
      </w:r>
      <w:r w:rsidRPr="000548AB">
        <w:rPr>
          <w:rFonts w:ascii="Times New Roman" w:hAnsi="Times New Roman"/>
          <w:b/>
          <w:sz w:val="24"/>
          <w:szCs w:val="24"/>
        </w:rPr>
        <w:t>ituation</w:t>
      </w:r>
      <w:r>
        <w:rPr>
          <w:rFonts w:ascii="Times New Roman" w:hAnsi="Times New Roman"/>
          <w:b/>
          <w:sz w:val="24"/>
          <w:szCs w:val="24"/>
        </w:rPr>
        <w:t xml:space="preserve"> for </w:t>
      </w:r>
      <w:proofErr w:type="gramStart"/>
      <w:r>
        <w:rPr>
          <w:rFonts w:ascii="Times New Roman" w:hAnsi="Times New Roman"/>
          <w:b/>
          <w:sz w:val="24"/>
          <w:szCs w:val="24"/>
        </w:rPr>
        <w:t>Dealing</w:t>
      </w:r>
      <w:proofErr w:type="gramEnd"/>
      <w:r>
        <w:rPr>
          <w:rFonts w:ascii="Times New Roman" w:hAnsi="Times New Roman"/>
          <w:b/>
          <w:sz w:val="24"/>
          <w:szCs w:val="24"/>
        </w:rPr>
        <w:t xml:space="preserve"> therewith</w:t>
      </w:r>
    </w:p>
    <w:p w:rsidR="005B35B2" w:rsidRDefault="005B35B2" w:rsidP="005B35B2">
      <w:pPr>
        <w:spacing w:after="0" w:line="400" w:lineRule="exact"/>
        <w:jc w:val="both"/>
        <w:rPr>
          <w:rFonts w:ascii="Times New Roman" w:hAnsi="Times New Roman"/>
          <w:b/>
          <w:sz w:val="24"/>
          <w:szCs w:val="24"/>
        </w:rPr>
      </w:pPr>
    </w:p>
    <w:p w:rsidR="005B35B2" w:rsidRPr="002270D1" w:rsidRDefault="003037D5" w:rsidP="005B35B2">
      <w:pPr>
        <w:spacing w:after="0" w:line="400" w:lineRule="exact"/>
        <w:jc w:val="both"/>
        <w:rPr>
          <w:rFonts w:ascii="Times New Roman" w:hAnsi="Times New Roman"/>
          <w:sz w:val="24"/>
          <w:szCs w:val="24"/>
        </w:rPr>
      </w:pPr>
      <w:r>
        <w:rPr>
          <w:rFonts w:ascii="Times New Roman" w:hAnsi="Times New Roman"/>
          <w:sz w:val="24"/>
          <w:szCs w:val="24"/>
        </w:rPr>
        <w:t>I</w:t>
      </w:r>
      <w:r w:rsidRPr="003037D5">
        <w:rPr>
          <w:rFonts w:ascii="Times New Roman" w:hAnsi="Times New Roman"/>
          <w:sz w:val="24"/>
          <w:szCs w:val="24"/>
        </w:rPr>
        <w:t xml:space="preserve">nfringement of intellectual property rights in Vietnam is currently at an alarming </w:t>
      </w:r>
      <w:r>
        <w:rPr>
          <w:rFonts w:ascii="Times New Roman" w:hAnsi="Times New Roman"/>
          <w:sz w:val="24"/>
          <w:szCs w:val="24"/>
        </w:rPr>
        <w:t>degree</w:t>
      </w:r>
      <w:r w:rsidRPr="003037D5">
        <w:rPr>
          <w:rFonts w:ascii="Times New Roman" w:hAnsi="Times New Roman"/>
          <w:sz w:val="24"/>
          <w:szCs w:val="24"/>
        </w:rPr>
        <w:t xml:space="preserve">. </w:t>
      </w:r>
      <w:r>
        <w:rPr>
          <w:rFonts w:ascii="Times New Roman" w:hAnsi="Times New Roman"/>
          <w:sz w:val="24"/>
          <w:szCs w:val="24"/>
        </w:rPr>
        <w:t>A</w:t>
      </w:r>
      <w:r w:rsidRPr="003037D5">
        <w:rPr>
          <w:rFonts w:ascii="Times New Roman" w:hAnsi="Times New Roman"/>
          <w:sz w:val="24"/>
          <w:szCs w:val="24"/>
        </w:rPr>
        <w:t xml:space="preserve"> report</w:t>
      </w:r>
      <w:r>
        <w:rPr>
          <w:rFonts w:ascii="Times New Roman" w:hAnsi="Times New Roman"/>
          <w:sz w:val="24"/>
          <w:szCs w:val="24"/>
        </w:rPr>
        <w:t xml:space="preserve"> titled</w:t>
      </w:r>
      <w:r w:rsidRPr="003037D5">
        <w:rPr>
          <w:rFonts w:ascii="Times New Roman" w:hAnsi="Times New Roman"/>
          <w:sz w:val="24"/>
          <w:szCs w:val="24"/>
        </w:rPr>
        <w:t xml:space="preserve"> "</w:t>
      </w:r>
      <w:r w:rsidR="00BD0E80">
        <w:rPr>
          <w:rFonts w:ascii="Times New Roman" w:hAnsi="Times New Roman"/>
          <w:i/>
          <w:sz w:val="24"/>
          <w:szCs w:val="24"/>
        </w:rPr>
        <w:t>Promoting and Protecting Intellectual P</w:t>
      </w:r>
      <w:r w:rsidRPr="00BD0E80">
        <w:rPr>
          <w:rFonts w:ascii="Times New Roman" w:hAnsi="Times New Roman"/>
          <w:i/>
          <w:sz w:val="24"/>
          <w:szCs w:val="24"/>
        </w:rPr>
        <w:t xml:space="preserve">roperty </w:t>
      </w:r>
      <w:r w:rsidR="005F41DC" w:rsidRPr="00BD0E80">
        <w:rPr>
          <w:rFonts w:ascii="Times New Roman" w:hAnsi="Times New Roman"/>
          <w:i/>
          <w:sz w:val="24"/>
          <w:szCs w:val="24"/>
        </w:rPr>
        <w:t>in Vietnam</w:t>
      </w:r>
      <w:r w:rsidR="007640C5">
        <w:rPr>
          <w:rFonts w:ascii="Times New Roman" w:hAnsi="Times New Roman"/>
          <w:sz w:val="24"/>
          <w:szCs w:val="24"/>
        </w:rPr>
        <w:t xml:space="preserve">" </w:t>
      </w:r>
      <w:r w:rsidRPr="003037D5">
        <w:rPr>
          <w:rFonts w:ascii="Times New Roman" w:hAnsi="Times New Roman"/>
          <w:sz w:val="24"/>
          <w:szCs w:val="24"/>
        </w:rPr>
        <w:t>issued at the initiative of the International Chamber of Commerce ICC (</w:t>
      </w:r>
      <w:r w:rsidR="005F41DC">
        <w:rPr>
          <w:rFonts w:ascii="Times New Roman" w:hAnsi="Times New Roman"/>
          <w:sz w:val="24"/>
          <w:szCs w:val="24"/>
        </w:rPr>
        <w:t>“</w:t>
      </w:r>
      <w:r w:rsidRPr="003037D5">
        <w:rPr>
          <w:rFonts w:ascii="Times New Roman" w:hAnsi="Times New Roman"/>
          <w:sz w:val="24"/>
          <w:szCs w:val="24"/>
        </w:rPr>
        <w:t>ICC Bascap</w:t>
      </w:r>
      <w:r w:rsidR="005F41DC">
        <w:rPr>
          <w:rFonts w:ascii="Times New Roman" w:hAnsi="Times New Roman"/>
          <w:sz w:val="24"/>
          <w:szCs w:val="24"/>
        </w:rPr>
        <w:t>”</w:t>
      </w:r>
      <w:r w:rsidRPr="003037D5">
        <w:rPr>
          <w:rFonts w:ascii="Times New Roman" w:hAnsi="Times New Roman"/>
          <w:sz w:val="24"/>
          <w:szCs w:val="24"/>
        </w:rPr>
        <w:t xml:space="preserve">) in cooperation with the </w:t>
      </w:r>
      <w:r w:rsidR="007640C5">
        <w:rPr>
          <w:rFonts w:ascii="Times New Roman" w:hAnsi="Times New Roman"/>
          <w:sz w:val="24"/>
          <w:szCs w:val="24"/>
        </w:rPr>
        <w:t xml:space="preserve">Vietnam </w:t>
      </w:r>
      <w:r w:rsidRPr="003037D5">
        <w:rPr>
          <w:rFonts w:ascii="Times New Roman" w:hAnsi="Times New Roman"/>
          <w:sz w:val="24"/>
          <w:szCs w:val="24"/>
        </w:rPr>
        <w:t>Chamber of Commerce</w:t>
      </w:r>
      <w:r w:rsidR="007640C5">
        <w:rPr>
          <w:rFonts w:ascii="Times New Roman" w:hAnsi="Times New Roman"/>
          <w:sz w:val="24"/>
          <w:szCs w:val="24"/>
        </w:rPr>
        <w:t xml:space="preserve"> and</w:t>
      </w:r>
      <w:r w:rsidRPr="003037D5">
        <w:rPr>
          <w:rFonts w:ascii="Times New Roman" w:hAnsi="Times New Roman"/>
          <w:sz w:val="24"/>
          <w:szCs w:val="24"/>
        </w:rPr>
        <w:t xml:space="preserve"> industry (VCCI) and Vietnam International Arbitration Center (VIAC) show three notable aspects: (a) the status of counterfeit and pirated goods at an alarming rate contributes positively to the </w:t>
      </w:r>
      <w:r w:rsidR="007640C5">
        <w:rPr>
          <w:rFonts w:ascii="Times New Roman" w:hAnsi="Times New Roman"/>
          <w:sz w:val="24"/>
          <w:szCs w:val="24"/>
        </w:rPr>
        <w:t xml:space="preserve">underground </w:t>
      </w:r>
      <w:r w:rsidRPr="003037D5">
        <w:rPr>
          <w:rFonts w:ascii="Times New Roman" w:hAnsi="Times New Roman"/>
          <w:sz w:val="24"/>
          <w:szCs w:val="24"/>
        </w:rPr>
        <w:t>economy. The underground economy (unobserved economy) is valued at tens of billions of dollars, leaving the state without tax revenue and consumers suffering from health risks in which counterfeit goods appear in all areas from textiles, cosmetics, pharmaceuticals, spirits, food and software; (b) intruders are increasingly sophisticated because they use sophisticated counterfeiting technology to disable detection, with a focus on faking big brands; and (c) IPR infringement is growing rapidly and is popular in the internet environment focusing on pirated websites, distributing, distributing copyrighted or copyrighted products, cracking, smuggling, livestreamin</w:t>
      </w:r>
      <w:r w:rsidR="004E5E05">
        <w:rPr>
          <w:rFonts w:ascii="Times New Roman" w:hAnsi="Times New Roman"/>
          <w:sz w:val="24"/>
          <w:szCs w:val="24"/>
        </w:rPr>
        <w:t>g</w:t>
      </w:r>
      <w:r w:rsidR="005B35B2" w:rsidRPr="002270D1">
        <w:rPr>
          <w:rStyle w:val="FootnoteReference"/>
          <w:rFonts w:ascii="Times New Roman" w:hAnsi="Times New Roman"/>
          <w:sz w:val="24"/>
          <w:szCs w:val="24"/>
        </w:rPr>
        <w:footnoteReference w:id="4"/>
      </w:r>
      <w:r w:rsidR="00744C21">
        <w:rPr>
          <w:rFonts w:ascii="Times New Roman" w:hAnsi="Times New Roman"/>
          <w:sz w:val="24"/>
          <w:szCs w:val="24"/>
        </w:rPr>
        <w:t>.</w:t>
      </w:r>
    </w:p>
    <w:p w:rsidR="005B35B2" w:rsidRPr="002270D1" w:rsidRDefault="005B35B2" w:rsidP="005B35B2">
      <w:pPr>
        <w:spacing w:after="0" w:line="400" w:lineRule="exact"/>
        <w:jc w:val="both"/>
        <w:rPr>
          <w:rFonts w:ascii="Times New Roman" w:hAnsi="Times New Roman"/>
          <w:sz w:val="24"/>
          <w:szCs w:val="24"/>
        </w:rPr>
      </w:pPr>
    </w:p>
    <w:p w:rsidR="005B35B2" w:rsidRPr="00357170" w:rsidRDefault="00AA57E2" w:rsidP="005B35B2">
      <w:pPr>
        <w:spacing w:after="0" w:line="400" w:lineRule="exact"/>
        <w:jc w:val="both"/>
        <w:rPr>
          <w:rFonts w:ascii="Times New Roman" w:hAnsi="Times New Roman"/>
          <w:sz w:val="24"/>
          <w:szCs w:val="24"/>
        </w:rPr>
      </w:pPr>
      <w:r w:rsidRPr="00AA57E2">
        <w:rPr>
          <w:rFonts w:ascii="Times New Roman" w:hAnsi="Times New Roman"/>
          <w:sz w:val="24"/>
          <w:szCs w:val="24"/>
        </w:rPr>
        <w:t xml:space="preserve">According to a </w:t>
      </w:r>
      <w:r w:rsidR="00BD0E80">
        <w:rPr>
          <w:rFonts w:ascii="Times New Roman" w:hAnsi="Times New Roman"/>
          <w:sz w:val="24"/>
          <w:szCs w:val="24"/>
        </w:rPr>
        <w:t>2019 S</w:t>
      </w:r>
      <w:r w:rsidRPr="00AA57E2">
        <w:rPr>
          <w:rFonts w:ascii="Times New Roman" w:hAnsi="Times New Roman"/>
          <w:sz w:val="24"/>
          <w:szCs w:val="24"/>
        </w:rPr>
        <w:t xml:space="preserve">pecial </w:t>
      </w:r>
      <w:r w:rsidR="00BD0E80">
        <w:rPr>
          <w:rFonts w:ascii="Times New Roman" w:hAnsi="Times New Roman"/>
          <w:sz w:val="24"/>
          <w:szCs w:val="24"/>
        </w:rPr>
        <w:t>301 R</w:t>
      </w:r>
      <w:r w:rsidRPr="00AA57E2">
        <w:rPr>
          <w:rFonts w:ascii="Times New Roman" w:hAnsi="Times New Roman"/>
          <w:sz w:val="24"/>
          <w:szCs w:val="24"/>
        </w:rPr>
        <w:t xml:space="preserve">eport </w:t>
      </w:r>
      <w:r w:rsidR="00BD0E80">
        <w:rPr>
          <w:rFonts w:ascii="Times New Roman" w:hAnsi="Times New Roman"/>
          <w:sz w:val="24"/>
          <w:szCs w:val="24"/>
        </w:rPr>
        <w:t xml:space="preserve">released </w:t>
      </w:r>
      <w:r w:rsidR="00BD0E80" w:rsidRPr="00BB2816">
        <w:rPr>
          <w:rFonts w:ascii="Times New Roman" w:hAnsi="Times New Roman"/>
          <w:sz w:val="24"/>
          <w:szCs w:val="24"/>
        </w:rPr>
        <w:t xml:space="preserve">by </w:t>
      </w:r>
      <w:r w:rsidR="00BB2816" w:rsidRPr="00BB2816">
        <w:rPr>
          <w:rFonts w:ascii="Times New Roman" w:hAnsi="Times New Roman"/>
          <w:sz w:val="24"/>
          <w:szCs w:val="24"/>
          <w:lang w:val="en-US"/>
        </w:rPr>
        <w:t>t</w:t>
      </w:r>
      <w:r w:rsidR="00BB2816" w:rsidRPr="00BB2816">
        <w:rPr>
          <w:rFonts w:ascii="Times New Roman" w:hAnsi="Times New Roman"/>
          <w:sz w:val="24"/>
          <w:szCs w:val="24"/>
        </w:rPr>
        <w:t>he Office of the United States Trade Representative (USTR)</w:t>
      </w:r>
      <w:r w:rsidRPr="00AA57E2">
        <w:rPr>
          <w:rFonts w:ascii="Times New Roman" w:hAnsi="Times New Roman"/>
          <w:sz w:val="24"/>
          <w:szCs w:val="24"/>
        </w:rPr>
        <w:t xml:space="preserve">, </w:t>
      </w:r>
      <w:r w:rsidR="00BB2816" w:rsidRPr="00AA57E2">
        <w:rPr>
          <w:rFonts w:ascii="Times New Roman" w:hAnsi="Times New Roman"/>
          <w:sz w:val="24"/>
          <w:szCs w:val="24"/>
        </w:rPr>
        <w:t xml:space="preserve">Vietnam is in </w:t>
      </w:r>
      <w:r w:rsidRPr="00AA57E2">
        <w:rPr>
          <w:rFonts w:ascii="Times New Roman" w:hAnsi="Times New Roman"/>
          <w:sz w:val="24"/>
          <w:szCs w:val="24"/>
        </w:rPr>
        <w:t>the fourth consecutive year of the list of countries to watch  on intellectual property</w:t>
      </w:r>
      <w:r w:rsidR="00BB2816">
        <w:rPr>
          <w:rFonts w:ascii="Times New Roman" w:hAnsi="Times New Roman"/>
          <w:sz w:val="24"/>
          <w:szCs w:val="24"/>
        </w:rPr>
        <w:t xml:space="preserve"> </w:t>
      </w:r>
      <w:r w:rsidR="00BB2816" w:rsidRPr="00AA57E2">
        <w:rPr>
          <w:rFonts w:ascii="Times New Roman" w:hAnsi="Times New Roman"/>
          <w:sz w:val="24"/>
          <w:szCs w:val="24"/>
        </w:rPr>
        <w:t>(Watch List)</w:t>
      </w:r>
      <w:r w:rsidRPr="00AA57E2">
        <w:rPr>
          <w:rFonts w:ascii="Times New Roman" w:hAnsi="Times New Roman"/>
          <w:sz w:val="24"/>
          <w:szCs w:val="24"/>
        </w:rPr>
        <w:t>. Based on the results of the survey and evaluation</w:t>
      </w:r>
      <w:r w:rsidR="00357170">
        <w:rPr>
          <w:rFonts w:ascii="Times New Roman" w:hAnsi="Times New Roman"/>
          <w:sz w:val="24"/>
          <w:szCs w:val="24"/>
        </w:rPr>
        <w:t>,</w:t>
      </w:r>
      <w:r w:rsidRPr="00AA57E2">
        <w:rPr>
          <w:rFonts w:ascii="Times New Roman" w:hAnsi="Times New Roman"/>
          <w:sz w:val="24"/>
          <w:szCs w:val="24"/>
        </w:rPr>
        <w:t xml:space="preserve"> Vietnam is not considered to provide adequate and effective border protection measures against counterfeit </w:t>
      </w:r>
      <w:r w:rsidRPr="00AA57E2">
        <w:rPr>
          <w:rFonts w:ascii="Times New Roman" w:hAnsi="Times New Roman"/>
          <w:sz w:val="24"/>
          <w:szCs w:val="24"/>
        </w:rPr>
        <w:lastRenderedPageBreak/>
        <w:t>and pirated goods, failing to adequately add</w:t>
      </w:r>
      <w:r w:rsidR="00357170">
        <w:rPr>
          <w:rFonts w:ascii="Times New Roman" w:hAnsi="Times New Roman"/>
          <w:sz w:val="24"/>
          <w:szCs w:val="24"/>
        </w:rPr>
        <w:t>ress newly emerging and persistently-continuous challenges</w:t>
      </w:r>
      <w:r w:rsidRPr="00AA57E2">
        <w:rPr>
          <w:rFonts w:ascii="Times New Roman" w:hAnsi="Times New Roman"/>
          <w:sz w:val="24"/>
          <w:szCs w:val="24"/>
        </w:rPr>
        <w:t xml:space="preserve"> in relation to copyright infringement, including piracy in the online environment</w:t>
      </w:r>
      <w:r w:rsidR="005B35B2" w:rsidRPr="002270D1">
        <w:rPr>
          <w:rStyle w:val="FootnoteReference"/>
          <w:rFonts w:ascii="Times New Roman" w:hAnsi="Times New Roman"/>
          <w:sz w:val="24"/>
          <w:szCs w:val="24"/>
          <w:shd w:val="clear" w:color="auto" w:fill="FFFFFF"/>
        </w:rPr>
        <w:footnoteReference w:id="5"/>
      </w:r>
      <w:r w:rsidR="005B35B2" w:rsidRPr="002270D1">
        <w:rPr>
          <w:rFonts w:ascii="Times New Roman" w:hAnsi="Times New Roman"/>
          <w:sz w:val="24"/>
          <w:szCs w:val="24"/>
          <w:shd w:val="clear" w:color="auto" w:fill="FFFFFF"/>
        </w:rPr>
        <w:t>.</w:t>
      </w:r>
    </w:p>
    <w:p w:rsidR="005B35B2" w:rsidRPr="002270D1" w:rsidRDefault="005B35B2" w:rsidP="005B35B2">
      <w:pPr>
        <w:spacing w:after="0" w:line="400" w:lineRule="exact"/>
        <w:jc w:val="both"/>
        <w:rPr>
          <w:rFonts w:ascii="Times New Roman" w:hAnsi="Times New Roman"/>
          <w:sz w:val="24"/>
          <w:szCs w:val="24"/>
          <w:shd w:val="clear" w:color="auto" w:fill="FFFFFF"/>
        </w:rPr>
      </w:pPr>
    </w:p>
    <w:p w:rsidR="005B35B2" w:rsidRPr="003420BC" w:rsidRDefault="00357170" w:rsidP="005B35B2">
      <w:pPr>
        <w:spacing w:after="0" w:line="400" w:lineRule="exact"/>
        <w:jc w:val="both"/>
        <w:rPr>
          <w:rStyle w:val="Emphasis"/>
          <w:rFonts w:ascii="Times New Roman" w:hAnsi="Times New Roman"/>
          <w:i w:val="0"/>
          <w:iCs w:val="0"/>
          <w:sz w:val="24"/>
          <w:szCs w:val="24"/>
          <w:shd w:val="clear" w:color="auto" w:fill="FFFFFF"/>
        </w:rPr>
      </w:pPr>
      <w:r w:rsidRPr="00357170">
        <w:rPr>
          <w:rFonts w:ascii="Times New Roman" w:hAnsi="Times New Roman"/>
          <w:sz w:val="24"/>
          <w:szCs w:val="24"/>
          <w:shd w:val="clear" w:color="auto" w:fill="FFFFFF"/>
        </w:rPr>
        <w:t xml:space="preserve">Regarding the copyright field, Mr. Gary Gan - Director of Asia-Pacific Compliance Program of </w:t>
      </w:r>
      <w:r w:rsidR="0003058D">
        <w:rPr>
          <w:rFonts w:ascii="Times New Roman" w:hAnsi="Times New Roman"/>
          <w:sz w:val="24"/>
          <w:szCs w:val="24"/>
          <w:shd w:val="clear" w:color="auto" w:fill="FFFFFF"/>
        </w:rPr>
        <w:t>Software Alliance (BSA) said: “</w:t>
      </w:r>
      <w:r w:rsidR="0003058D" w:rsidRPr="0003058D">
        <w:rPr>
          <w:rFonts w:ascii="Times New Roman" w:hAnsi="Times New Roman"/>
          <w:i/>
          <w:sz w:val="24"/>
          <w:szCs w:val="24"/>
          <w:shd w:val="clear" w:color="auto" w:fill="FFFFFF"/>
        </w:rPr>
        <w:t>t</w:t>
      </w:r>
      <w:r w:rsidRPr="0003058D">
        <w:rPr>
          <w:rFonts w:ascii="Times New Roman" w:hAnsi="Times New Roman"/>
          <w:i/>
          <w:sz w:val="24"/>
          <w:szCs w:val="24"/>
          <w:shd w:val="clear" w:color="auto" w:fill="FFFFFF"/>
        </w:rPr>
        <w:t xml:space="preserve">he rate of installing non-copyrighted software in Vietnam </w:t>
      </w:r>
      <w:r w:rsidR="0003058D">
        <w:rPr>
          <w:rFonts w:ascii="Times New Roman" w:hAnsi="Times New Roman"/>
          <w:i/>
          <w:sz w:val="24"/>
          <w:szCs w:val="24"/>
          <w:shd w:val="clear" w:color="auto" w:fill="FFFFFF"/>
        </w:rPr>
        <w:t>at t</w:t>
      </w:r>
      <w:r w:rsidRPr="0003058D">
        <w:rPr>
          <w:rFonts w:ascii="Times New Roman" w:hAnsi="Times New Roman"/>
          <w:i/>
          <w:sz w:val="24"/>
          <w:szCs w:val="24"/>
          <w:shd w:val="clear" w:color="auto" w:fill="FFFFFF"/>
        </w:rPr>
        <w:t xml:space="preserve">he highest among </w:t>
      </w:r>
      <w:r w:rsidR="0003058D">
        <w:rPr>
          <w:rFonts w:ascii="Times New Roman" w:hAnsi="Times New Roman"/>
          <w:i/>
          <w:sz w:val="24"/>
          <w:szCs w:val="24"/>
          <w:shd w:val="clear" w:color="auto" w:fill="FFFFFF"/>
        </w:rPr>
        <w:t xml:space="preserve">the </w:t>
      </w:r>
      <w:r w:rsidRPr="0003058D">
        <w:rPr>
          <w:rFonts w:ascii="Times New Roman" w:hAnsi="Times New Roman"/>
          <w:i/>
          <w:sz w:val="24"/>
          <w:szCs w:val="24"/>
          <w:shd w:val="clear" w:color="auto" w:fill="FFFFFF"/>
        </w:rPr>
        <w:t>APAC region is 78%, which is 4/5 cases. By comparison, the best performing country in APAC region is New Zealand with 18% and the leading country in the world is USA with 17%</w:t>
      </w:r>
      <w:r w:rsidR="0003058D">
        <w:rPr>
          <w:rFonts w:ascii="Times New Roman" w:hAnsi="Times New Roman"/>
          <w:i/>
          <w:sz w:val="24"/>
          <w:szCs w:val="24"/>
          <w:shd w:val="clear" w:color="auto" w:fill="FFFFFF"/>
        </w:rPr>
        <w:t>”</w:t>
      </w:r>
      <w:r w:rsidR="005B35B2" w:rsidRPr="002270D1">
        <w:rPr>
          <w:rStyle w:val="FootnoteReference"/>
          <w:rFonts w:ascii="Times New Roman" w:hAnsi="Times New Roman"/>
          <w:i/>
          <w:iCs/>
          <w:sz w:val="24"/>
          <w:szCs w:val="24"/>
          <w:bdr w:val="none" w:sz="0" w:space="0" w:color="auto" w:frame="1"/>
          <w:shd w:val="clear" w:color="auto" w:fill="FFFFFF"/>
        </w:rPr>
        <w:footnoteReference w:id="6"/>
      </w:r>
      <w:r w:rsidR="005B35B2" w:rsidRPr="002270D1">
        <w:rPr>
          <w:rStyle w:val="Emphasis"/>
          <w:rFonts w:ascii="Times New Roman" w:hAnsi="Times New Roman"/>
          <w:sz w:val="24"/>
          <w:szCs w:val="24"/>
          <w:bdr w:val="none" w:sz="0" w:space="0" w:color="auto" w:frame="1"/>
          <w:shd w:val="clear" w:color="auto" w:fill="FFFFFF"/>
        </w:rPr>
        <w:t>.</w:t>
      </w:r>
    </w:p>
    <w:p w:rsidR="005B35B2" w:rsidRPr="002270D1" w:rsidRDefault="005B35B2" w:rsidP="005B35B2">
      <w:pPr>
        <w:spacing w:after="0" w:line="400" w:lineRule="exact"/>
        <w:jc w:val="both"/>
        <w:rPr>
          <w:rStyle w:val="Emphasis"/>
          <w:rFonts w:ascii="Times New Roman" w:hAnsi="Times New Roman"/>
          <w:i w:val="0"/>
          <w:sz w:val="24"/>
          <w:szCs w:val="24"/>
          <w:bdr w:val="none" w:sz="0" w:space="0" w:color="auto" w:frame="1"/>
          <w:shd w:val="clear" w:color="auto" w:fill="FFFFFF"/>
        </w:rPr>
      </w:pPr>
    </w:p>
    <w:p w:rsidR="005B35B2" w:rsidRPr="002270D1" w:rsidRDefault="003420BC" w:rsidP="005B35B2">
      <w:pPr>
        <w:spacing w:after="0" w:line="400" w:lineRule="exact"/>
        <w:jc w:val="both"/>
        <w:rPr>
          <w:rFonts w:ascii="Times New Roman" w:hAnsi="Times New Roman"/>
          <w:sz w:val="24"/>
          <w:szCs w:val="24"/>
        </w:rPr>
      </w:pPr>
      <w:r w:rsidRPr="003420BC">
        <w:rPr>
          <w:rFonts w:ascii="Times New Roman" w:hAnsi="Times New Roman"/>
          <w:sz w:val="24"/>
          <w:szCs w:val="24"/>
        </w:rPr>
        <w:t xml:space="preserve">Vietnam has been showing a certain effort in preventing smuggling, trade frauds and counterfeit goods by the Prime Minister's issuance of Decision 389 from 2014 which is referred to as </w:t>
      </w:r>
      <w:r>
        <w:rPr>
          <w:rFonts w:ascii="Times New Roman" w:hAnsi="Times New Roman"/>
          <w:sz w:val="24"/>
          <w:szCs w:val="24"/>
        </w:rPr>
        <w:t xml:space="preserve">the National </w:t>
      </w:r>
      <w:r w:rsidRPr="003420BC">
        <w:rPr>
          <w:rFonts w:ascii="Times New Roman" w:hAnsi="Times New Roman"/>
          <w:sz w:val="24"/>
          <w:szCs w:val="24"/>
        </w:rPr>
        <w:t>Steering Committee 389</w:t>
      </w:r>
      <w:r>
        <w:rPr>
          <w:rFonts w:ascii="Times New Roman" w:hAnsi="Times New Roman"/>
          <w:sz w:val="24"/>
          <w:szCs w:val="24"/>
        </w:rPr>
        <w:t xml:space="preserve"> (“</w:t>
      </w:r>
      <w:r w:rsidRPr="003420BC">
        <w:rPr>
          <w:rFonts w:ascii="Times New Roman" w:hAnsi="Times New Roman"/>
          <w:i/>
          <w:sz w:val="24"/>
          <w:szCs w:val="24"/>
        </w:rPr>
        <w:t>Ban chỉ đạo 389</w:t>
      </w:r>
      <w:r>
        <w:rPr>
          <w:rFonts w:ascii="Times New Roman" w:hAnsi="Times New Roman"/>
          <w:sz w:val="24"/>
          <w:szCs w:val="24"/>
        </w:rPr>
        <w:t>”)</w:t>
      </w:r>
      <w:r w:rsidRPr="003420BC">
        <w:rPr>
          <w:rFonts w:ascii="Times New Roman" w:hAnsi="Times New Roman"/>
          <w:sz w:val="24"/>
          <w:szCs w:val="24"/>
        </w:rPr>
        <w:t xml:space="preserve"> headed by a Deputy Prime Minister. Through the coordination and coordination between the law enforcement forces of different ministries and branches, </w:t>
      </w:r>
      <w:r>
        <w:rPr>
          <w:rFonts w:ascii="Times New Roman" w:hAnsi="Times New Roman"/>
          <w:sz w:val="24"/>
          <w:szCs w:val="24"/>
        </w:rPr>
        <w:t xml:space="preserve">the National </w:t>
      </w:r>
      <w:r w:rsidRPr="003420BC">
        <w:rPr>
          <w:rFonts w:ascii="Times New Roman" w:hAnsi="Times New Roman"/>
          <w:sz w:val="24"/>
          <w:szCs w:val="24"/>
        </w:rPr>
        <w:t>Steering Committee 389</w:t>
      </w:r>
      <w:r w:rsidRPr="003420BC">
        <w:rPr>
          <w:rFonts w:ascii="Times New Roman" w:hAnsi="Times New Roman"/>
          <w:sz w:val="24"/>
          <w:szCs w:val="24"/>
        </w:rPr>
        <w:t xml:space="preserve"> has achieved some initial successes, such as dealing with 223,262 cases</w:t>
      </w:r>
      <w:r>
        <w:rPr>
          <w:rFonts w:ascii="Times New Roman" w:hAnsi="Times New Roman"/>
          <w:sz w:val="24"/>
          <w:szCs w:val="24"/>
        </w:rPr>
        <w:t>,</w:t>
      </w:r>
      <w:r w:rsidRPr="003420BC">
        <w:rPr>
          <w:rFonts w:ascii="Times New Roman" w:hAnsi="Times New Roman"/>
          <w:sz w:val="24"/>
          <w:szCs w:val="24"/>
        </w:rPr>
        <w:t xml:space="preserve"> in particular</w:t>
      </w:r>
      <w:r>
        <w:rPr>
          <w:rFonts w:ascii="Times New Roman" w:hAnsi="Times New Roman"/>
          <w:sz w:val="24"/>
          <w:szCs w:val="24"/>
        </w:rPr>
        <w:t xml:space="preserve">, within only 9 </w:t>
      </w:r>
      <w:r w:rsidRPr="003420BC">
        <w:rPr>
          <w:rFonts w:ascii="Times New Roman" w:hAnsi="Times New Roman"/>
          <w:sz w:val="24"/>
          <w:szCs w:val="24"/>
        </w:rPr>
        <w:t>month</w:t>
      </w:r>
      <w:r>
        <w:rPr>
          <w:rFonts w:ascii="Times New Roman" w:hAnsi="Times New Roman"/>
          <w:sz w:val="24"/>
          <w:szCs w:val="24"/>
        </w:rPr>
        <w:t>s</w:t>
      </w:r>
      <w:r w:rsidRPr="003420BC">
        <w:rPr>
          <w:rFonts w:ascii="Times New Roman" w:hAnsi="Times New Roman"/>
          <w:sz w:val="24"/>
          <w:szCs w:val="24"/>
        </w:rPr>
        <w:t xml:space="preserve"> of 2016 with a</w:t>
      </w:r>
      <w:r>
        <w:rPr>
          <w:rFonts w:ascii="Times New Roman" w:hAnsi="Times New Roman"/>
          <w:sz w:val="24"/>
          <w:szCs w:val="24"/>
        </w:rPr>
        <w:t xml:space="preserve"> collection </w:t>
      </w:r>
      <w:r w:rsidRPr="003420BC">
        <w:rPr>
          <w:rFonts w:ascii="Times New Roman" w:hAnsi="Times New Roman"/>
          <w:sz w:val="24"/>
          <w:szCs w:val="24"/>
        </w:rPr>
        <w:t>budget of VND 225,563 billion and a total of 1,561 cases involving 1,863 violators were prosecuted, most of which involved in the production a</w:t>
      </w:r>
      <w:r>
        <w:rPr>
          <w:rFonts w:ascii="Times New Roman" w:hAnsi="Times New Roman"/>
          <w:sz w:val="24"/>
          <w:szCs w:val="24"/>
        </w:rPr>
        <w:t>nd trading of counterfeit goods</w:t>
      </w:r>
      <w:r w:rsidR="005B35B2" w:rsidRPr="002270D1">
        <w:rPr>
          <w:rStyle w:val="FootnoteReference"/>
          <w:rFonts w:ascii="Times New Roman" w:hAnsi="Times New Roman"/>
          <w:sz w:val="24"/>
          <w:szCs w:val="24"/>
        </w:rPr>
        <w:footnoteReference w:id="7"/>
      </w:r>
      <w:r w:rsidR="005B35B2" w:rsidRPr="002270D1">
        <w:rPr>
          <w:rFonts w:ascii="Times New Roman" w:hAnsi="Times New Roman"/>
          <w:sz w:val="24"/>
          <w:szCs w:val="24"/>
        </w:rPr>
        <w:t xml:space="preserve">. </w:t>
      </w:r>
    </w:p>
    <w:p w:rsidR="005B35B2" w:rsidRPr="002270D1" w:rsidRDefault="005B35B2" w:rsidP="005B35B2">
      <w:pPr>
        <w:spacing w:after="0" w:line="400" w:lineRule="exact"/>
        <w:jc w:val="both"/>
        <w:rPr>
          <w:rStyle w:val="Emphasis"/>
          <w:rFonts w:ascii="Times New Roman" w:hAnsi="Times New Roman"/>
          <w:i w:val="0"/>
          <w:sz w:val="24"/>
          <w:szCs w:val="24"/>
          <w:bdr w:val="none" w:sz="0" w:space="0" w:color="auto" w:frame="1"/>
          <w:shd w:val="clear" w:color="auto" w:fill="FFFFFF"/>
        </w:rPr>
      </w:pPr>
    </w:p>
    <w:p w:rsidR="005B35B2" w:rsidRPr="002270D1" w:rsidRDefault="00C127EA" w:rsidP="005B35B2">
      <w:pPr>
        <w:spacing w:after="0" w:line="400" w:lineRule="exact"/>
        <w:jc w:val="both"/>
        <w:rPr>
          <w:rStyle w:val="Emphasis"/>
          <w:rFonts w:ascii="Times New Roman" w:hAnsi="Times New Roman"/>
          <w:i w:val="0"/>
          <w:sz w:val="24"/>
          <w:szCs w:val="24"/>
          <w:bdr w:val="none" w:sz="0" w:space="0" w:color="auto" w:frame="1"/>
          <w:shd w:val="clear" w:color="auto" w:fill="FFFFFF"/>
        </w:rPr>
      </w:pPr>
      <w:r w:rsidRPr="00C127EA">
        <w:rPr>
          <w:rStyle w:val="Emphasis"/>
          <w:rFonts w:ascii="Times New Roman" w:hAnsi="Times New Roman"/>
          <w:i w:val="0"/>
          <w:sz w:val="24"/>
          <w:szCs w:val="24"/>
          <w:bdr w:val="none" w:sz="0" w:space="0" w:color="auto" w:frame="1"/>
          <w:shd w:val="clear" w:color="auto" w:fill="FFFFFF"/>
        </w:rPr>
        <w:t xml:space="preserve">However, the reality of enforcing intellectual property rights in Vietnam is generally still limited. Most of the current infringements of intellectual property rights in Vietnam are handled by administrative measures. According to the General Department of Market Management </w:t>
      </w:r>
      <w:r>
        <w:rPr>
          <w:rStyle w:val="Emphasis"/>
          <w:rFonts w:ascii="Times New Roman" w:hAnsi="Times New Roman"/>
          <w:i w:val="0"/>
          <w:sz w:val="24"/>
          <w:szCs w:val="24"/>
          <w:bdr w:val="none" w:sz="0" w:space="0" w:color="auto" w:frame="1"/>
          <w:shd w:val="clear" w:color="auto" w:fill="FFFFFF"/>
        </w:rPr>
        <w:t>under the</w:t>
      </w:r>
      <w:r w:rsidRPr="00C127EA">
        <w:rPr>
          <w:rStyle w:val="Emphasis"/>
          <w:rFonts w:ascii="Times New Roman" w:hAnsi="Times New Roman"/>
          <w:i w:val="0"/>
          <w:sz w:val="24"/>
          <w:szCs w:val="24"/>
          <w:bdr w:val="none" w:sz="0" w:space="0" w:color="auto" w:frame="1"/>
          <w:shd w:val="clear" w:color="auto" w:fill="FFFFFF"/>
        </w:rPr>
        <w:t xml:space="preserve"> Ministry of Industry and Trade of Vietnam, </w:t>
      </w:r>
      <w:r w:rsidR="00F85C9B">
        <w:rPr>
          <w:rStyle w:val="Emphasis"/>
          <w:rFonts w:ascii="Times New Roman" w:hAnsi="Times New Roman"/>
          <w:i w:val="0"/>
          <w:sz w:val="24"/>
          <w:szCs w:val="24"/>
          <w:bdr w:val="none" w:sz="0" w:space="0" w:color="auto" w:frame="1"/>
          <w:shd w:val="clear" w:color="auto" w:fill="FFFFFF"/>
        </w:rPr>
        <w:t xml:space="preserve">although the laws and </w:t>
      </w:r>
      <w:r w:rsidRPr="00C127EA">
        <w:rPr>
          <w:rStyle w:val="Emphasis"/>
          <w:rFonts w:ascii="Times New Roman" w:hAnsi="Times New Roman"/>
          <w:i w:val="0"/>
          <w:sz w:val="24"/>
          <w:szCs w:val="24"/>
          <w:bdr w:val="none" w:sz="0" w:space="0" w:color="auto" w:frame="1"/>
          <w:shd w:val="clear" w:color="auto" w:fill="FFFFFF"/>
        </w:rPr>
        <w:t>regulations</w:t>
      </w:r>
      <w:r w:rsidR="00F85C9B">
        <w:rPr>
          <w:rStyle w:val="Emphasis"/>
          <w:rFonts w:ascii="Times New Roman" w:hAnsi="Times New Roman"/>
          <w:i w:val="0"/>
          <w:sz w:val="24"/>
          <w:szCs w:val="24"/>
          <w:bdr w:val="none" w:sz="0" w:space="0" w:color="auto" w:frame="1"/>
          <w:shd w:val="clear" w:color="auto" w:fill="FFFFFF"/>
        </w:rPr>
        <w:t xml:space="preserve"> have relevant statutory provisions </w:t>
      </w:r>
      <w:r w:rsidRPr="00C127EA">
        <w:rPr>
          <w:rStyle w:val="Emphasis"/>
          <w:rFonts w:ascii="Times New Roman" w:hAnsi="Times New Roman"/>
          <w:i w:val="0"/>
          <w:sz w:val="24"/>
          <w:szCs w:val="24"/>
          <w:bdr w:val="none" w:sz="0" w:space="0" w:color="auto" w:frame="1"/>
          <w:shd w:val="clear" w:color="auto" w:fill="FFFFFF"/>
        </w:rPr>
        <w:t>on enforcement of intellectual property rights by civil, criminal and administrative measures, the enforcement of intellectual property rights</w:t>
      </w:r>
      <w:r w:rsidR="00F85C9B">
        <w:rPr>
          <w:rStyle w:val="Emphasis"/>
          <w:rFonts w:ascii="Times New Roman" w:hAnsi="Times New Roman"/>
          <w:i w:val="0"/>
          <w:sz w:val="24"/>
          <w:szCs w:val="24"/>
          <w:bdr w:val="none" w:sz="0" w:space="0" w:color="auto" w:frame="1"/>
          <w:shd w:val="clear" w:color="auto" w:fill="FFFFFF"/>
        </w:rPr>
        <w:t xml:space="preserve"> in practice</w:t>
      </w:r>
      <w:r w:rsidRPr="00C127EA">
        <w:rPr>
          <w:rStyle w:val="Emphasis"/>
          <w:rFonts w:ascii="Times New Roman" w:hAnsi="Times New Roman"/>
          <w:i w:val="0"/>
          <w:sz w:val="24"/>
          <w:szCs w:val="24"/>
          <w:bdr w:val="none" w:sz="0" w:space="0" w:color="auto" w:frame="1"/>
          <w:shd w:val="clear" w:color="auto" w:fill="FFFFFF"/>
        </w:rPr>
        <w:t xml:space="preserve"> is not </w:t>
      </w:r>
      <w:r w:rsidR="00F85C9B">
        <w:rPr>
          <w:rStyle w:val="Emphasis"/>
          <w:rFonts w:ascii="Times New Roman" w:hAnsi="Times New Roman"/>
          <w:i w:val="0"/>
          <w:sz w:val="24"/>
          <w:szCs w:val="24"/>
          <w:bdr w:val="none" w:sz="0" w:space="0" w:color="auto" w:frame="1"/>
          <w:shd w:val="clear" w:color="auto" w:fill="FFFFFF"/>
        </w:rPr>
        <w:t xml:space="preserve">really effective because </w:t>
      </w:r>
      <w:r w:rsidRPr="00C127EA">
        <w:rPr>
          <w:rStyle w:val="Emphasis"/>
          <w:rFonts w:ascii="Times New Roman" w:hAnsi="Times New Roman"/>
          <w:i w:val="0"/>
          <w:sz w:val="24"/>
          <w:szCs w:val="24"/>
          <w:bdr w:val="none" w:sz="0" w:space="0" w:color="auto" w:frame="1"/>
          <w:shd w:val="clear" w:color="auto" w:fill="FFFFFF"/>
        </w:rPr>
        <w:t xml:space="preserve">administrative measures are applied mainly. However, even the administrative measures </w:t>
      </w:r>
      <w:r w:rsidR="00F85C9B">
        <w:rPr>
          <w:rStyle w:val="Emphasis"/>
          <w:rFonts w:ascii="Times New Roman" w:hAnsi="Times New Roman"/>
          <w:i w:val="0"/>
          <w:sz w:val="24"/>
          <w:szCs w:val="24"/>
          <w:bdr w:val="none" w:sz="0" w:space="0" w:color="auto" w:frame="1"/>
          <w:shd w:val="clear" w:color="auto" w:fill="FFFFFF"/>
        </w:rPr>
        <w:t xml:space="preserve">are applied, its effectiveness is </w:t>
      </w:r>
      <w:r w:rsidRPr="00C127EA">
        <w:rPr>
          <w:rStyle w:val="Emphasis"/>
          <w:rFonts w:ascii="Times New Roman" w:hAnsi="Times New Roman"/>
          <w:i w:val="0"/>
          <w:sz w:val="24"/>
          <w:szCs w:val="24"/>
          <w:bdr w:val="none" w:sz="0" w:space="0" w:color="auto" w:frame="1"/>
          <w:shd w:val="clear" w:color="auto" w:fill="FFFFFF"/>
        </w:rPr>
        <w:t xml:space="preserve">relatively limited due to the participation of many forces </w:t>
      </w:r>
      <w:r w:rsidR="00F85C9B">
        <w:rPr>
          <w:rStyle w:val="Emphasis"/>
          <w:rFonts w:ascii="Times New Roman" w:hAnsi="Times New Roman"/>
          <w:i w:val="0"/>
          <w:sz w:val="24"/>
          <w:szCs w:val="24"/>
          <w:bdr w:val="none" w:sz="0" w:space="0" w:color="auto" w:frame="1"/>
          <w:shd w:val="clear" w:color="auto" w:fill="FFFFFF"/>
        </w:rPr>
        <w:lastRenderedPageBreak/>
        <w:t>such as Customs, specialized I</w:t>
      </w:r>
      <w:r w:rsidRPr="00C127EA">
        <w:rPr>
          <w:rStyle w:val="Emphasis"/>
          <w:rFonts w:ascii="Times New Roman" w:hAnsi="Times New Roman"/>
          <w:i w:val="0"/>
          <w:sz w:val="24"/>
          <w:szCs w:val="24"/>
          <w:bdr w:val="none" w:sz="0" w:space="0" w:color="auto" w:frame="1"/>
          <w:shd w:val="clear" w:color="auto" w:fill="FFFFFF"/>
        </w:rPr>
        <w:t xml:space="preserve">nspectors, Market Management and Economic Police but </w:t>
      </w:r>
      <w:r w:rsidR="00F85C9B">
        <w:rPr>
          <w:rStyle w:val="Emphasis"/>
          <w:rFonts w:ascii="Times New Roman" w:hAnsi="Times New Roman"/>
          <w:i w:val="0"/>
          <w:sz w:val="24"/>
          <w:szCs w:val="24"/>
          <w:bdr w:val="none" w:sz="0" w:space="0" w:color="auto" w:frame="1"/>
          <w:shd w:val="clear" w:color="auto" w:fill="FFFFFF"/>
        </w:rPr>
        <w:t xml:space="preserve">it cannot </w:t>
      </w:r>
      <w:r w:rsidRPr="00C127EA">
        <w:rPr>
          <w:rStyle w:val="Emphasis"/>
          <w:rFonts w:ascii="Times New Roman" w:hAnsi="Times New Roman"/>
          <w:i w:val="0"/>
          <w:sz w:val="24"/>
          <w:szCs w:val="24"/>
          <w:bdr w:val="none" w:sz="0" w:space="0" w:color="auto" w:frame="1"/>
          <w:shd w:val="clear" w:color="auto" w:fill="FFFFFF"/>
        </w:rPr>
        <w:t>clearly identify</w:t>
      </w:r>
      <w:r w:rsidR="00F85C9B">
        <w:rPr>
          <w:rStyle w:val="Emphasis"/>
          <w:rFonts w:ascii="Times New Roman" w:hAnsi="Times New Roman"/>
          <w:i w:val="0"/>
          <w:sz w:val="24"/>
          <w:szCs w:val="24"/>
          <w:bdr w:val="none" w:sz="0" w:space="0" w:color="auto" w:frame="1"/>
          <w:shd w:val="clear" w:color="auto" w:fill="FFFFFF"/>
        </w:rPr>
        <w:t xml:space="preserve"> which </w:t>
      </w:r>
      <w:r w:rsidRPr="00C127EA">
        <w:rPr>
          <w:rStyle w:val="Emphasis"/>
          <w:rFonts w:ascii="Times New Roman" w:hAnsi="Times New Roman"/>
          <w:i w:val="0"/>
          <w:sz w:val="24"/>
          <w:szCs w:val="24"/>
          <w:bdr w:val="none" w:sz="0" w:space="0" w:color="auto" w:frame="1"/>
          <w:shd w:val="clear" w:color="auto" w:fill="FFFFFF"/>
        </w:rPr>
        <w:t>agency</w:t>
      </w:r>
      <w:r w:rsidR="00F85C9B">
        <w:rPr>
          <w:rStyle w:val="Emphasis"/>
          <w:rFonts w:ascii="Times New Roman" w:hAnsi="Times New Roman"/>
          <w:i w:val="0"/>
          <w:sz w:val="24"/>
          <w:szCs w:val="24"/>
          <w:bdr w:val="none" w:sz="0" w:space="0" w:color="auto" w:frame="1"/>
          <w:shd w:val="clear" w:color="auto" w:fill="FFFFFF"/>
        </w:rPr>
        <w:t xml:space="preserve"> is the major</w:t>
      </w:r>
      <w:r w:rsidR="005B35B2" w:rsidRPr="002270D1">
        <w:rPr>
          <w:rStyle w:val="FootnoteReference"/>
          <w:rFonts w:ascii="Times New Roman" w:hAnsi="Times New Roman"/>
          <w:iCs/>
          <w:sz w:val="24"/>
          <w:szCs w:val="24"/>
          <w:bdr w:val="none" w:sz="0" w:space="0" w:color="auto" w:frame="1"/>
          <w:shd w:val="clear" w:color="auto" w:fill="FFFFFF"/>
        </w:rPr>
        <w:footnoteReference w:id="8"/>
      </w:r>
      <w:r w:rsidR="00F85C9B">
        <w:rPr>
          <w:rStyle w:val="Emphasis"/>
          <w:rFonts w:ascii="Times New Roman" w:hAnsi="Times New Roman"/>
          <w:i w:val="0"/>
          <w:sz w:val="24"/>
          <w:szCs w:val="24"/>
          <w:bdr w:val="none" w:sz="0" w:space="0" w:color="auto" w:frame="1"/>
          <w:shd w:val="clear" w:color="auto" w:fill="FFFFFF"/>
        </w:rPr>
        <w:t>.</w:t>
      </w:r>
    </w:p>
    <w:p w:rsidR="005B35B2" w:rsidRPr="002270D1" w:rsidRDefault="005B35B2" w:rsidP="005B35B2">
      <w:pPr>
        <w:spacing w:after="0" w:line="400" w:lineRule="exact"/>
        <w:jc w:val="both"/>
        <w:rPr>
          <w:rFonts w:ascii="Times New Roman" w:hAnsi="Times New Roman"/>
          <w:sz w:val="24"/>
          <w:szCs w:val="24"/>
        </w:rPr>
      </w:pPr>
    </w:p>
    <w:p w:rsidR="005B35B2" w:rsidRPr="00A07D0C" w:rsidRDefault="00D04623" w:rsidP="005B35B2">
      <w:pPr>
        <w:spacing w:after="0" w:line="400" w:lineRule="exact"/>
        <w:jc w:val="both"/>
        <w:rPr>
          <w:rFonts w:ascii="Times New Roman" w:hAnsi="Times New Roman"/>
          <w:sz w:val="24"/>
          <w:szCs w:val="24"/>
        </w:rPr>
      </w:pPr>
      <w:r w:rsidRPr="00D04623">
        <w:rPr>
          <w:rFonts w:ascii="Times New Roman" w:hAnsi="Times New Roman"/>
          <w:sz w:val="24"/>
          <w:szCs w:val="24"/>
        </w:rPr>
        <w:t>Resolving non-criminal intellectual property cases or disputes in Vietnam's court system is rarely used by rights holders. Calculated after the effective date of the IP Law (from July 1, 2006), according to the statistics of the Supreme People's Court from July 1, 2006 to June 22, 2009, the entire</w:t>
      </w:r>
      <w:r>
        <w:rPr>
          <w:rFonts w:ascii="Times New Roman" w:hAnsi="Times New Roman"/>
          <w:sz w:val="24"/>
          <w:szCs w:val="24"/>
        </w:rPr>
        <w:t xml:space="preserve"> system of c</w:t>
      </w:r>
      <w:r w:rsidRPr="00D04623">
        <w:rPr>
          <w:rFonts w:ascii="Times New Roman" w:hAnsi="Times New Roman"/>
          <w:sz w:val="24"/>
          <w:szCs w:val="24"/>
        </w:rPr>
        <w:t>ourt only</w:t>
      </w:r>
      <w:r>
        <w:rPr>
          <w:rFonts w:ascii="Times New Roman" w:hAnsi="Times New Roman"/>
          <w:sz w:val="24"/>
          <w:szCs w:val="24"/>
        </w:rPr>
        <w:t xml:space="preserve"> accepted</w:t>
      </w:r>
      <w:r w:rsidRPr="00D04623">
        <w:rPr>
          <w:rFonts w:ascii="Times New Roman" w:hAnsi="Times New Roman"/>
          <w:sz w:val="24"/>
          <w:szCs w:val="24"/>
        </w:rPr>
        <w:t xml:space="preserve"> 108 cases of intellectual property dispute (of which the majority were copyright disputes with 90 cases; disputes of industrial property rights accounted for 10 cases; disputes over contracts for use</w:t>
      </w:r>
      <w:r>
        <w:rPr>
          <w:rFonts w:ascii="Times New Roman" w:hAnsi="Times New Roman"/>
          <w:sz w:val="24"/>
          <w:szCs w:val="24"/>
        </w:rPr>
        <w:t xml:space="preserve"> of works accounted for 5 cases; d</w:t>
      </w:r>
      <w:r w:rsidRPr="00D04623">
        <w:rPr>
          <w:rFonts w:ascii="Times New Roman" w:hAnsi="Times New Roman"/>
          <w:sz w:val="24"/>
          <w:szCs w:val="24"/>
        </w:rPr>
        <w:t>isputes over technology transfer contracts account</w:t>
      </w:r>
      <w:r>
        <w:rPr>
          <w:rFonts w:ascii="Times New Roman" w:hAnsi="Times New Roman"/>
          <w:sz w:val="24"/>
          <w:szCs w:val="24"/>
        </w:rPr>
        <w:t>ing</w:t>
      </w:r>
      <w:r w:rsidRPr="00D04623">
        <w:rPr>
          <w:rFonts w:ascii="Times New Roman" w:hAnsi="Times New Roman"/>
          <w:sz w:val="24"/>
          <w:szCs w:val="24"/>
        </w:rPr>
        <w:t xml:space="preserve"> for 3 cases). </w:t>
      </w:r>
      <w:r>
        <w:rPr>
          <w:rFonts w:ascii="Times New Roman" w:hAnsi="Times New Roman"/>
          <w:sz w:val="24"/>
          <w:szCs w:val="24"/>
        </w:rPr>
        <w:t xml:space="preserve">Assuming that </w:t>
      </w:r>
      <w:r w:rsidRPr="00D04623">
        <w:rPr>
          <w:rFonts w:ascii="Times New Roman" w:hAnsi="Times New Roman"/>
          <w:sz w:val="24"/>
          <w:szCs w:val="24"/>
        </w:rPr>
        <w:t>only the Supreme Court of Appeal in Hanoi</w:t>
      </w:r>
      <w:r>
        <w:rPr>
          <w:rFonts w:ascii="Times New Roman" w:hAnsi="Times New Roman"/>
          <w:sz w:val="24"/>
          <w:szCs w:val="24"/>
        </w:rPr>
        <w:t xml:space="preserve"> was recalled</w:t>
      </w:r>
      <w:r w:rsidRPr="00D04623">
        <w:rPr>
          <w:rFonts w:ascii="Times New Roman" w:hAnsi="Times New Roman"/>
          <w:sz w:val="24"/>
          <w:szCs w:val="24"/>
        </w:rPr>
        <w:t xml:space="preserve">, from July 1, 2006 up to now, the Supreme Court of Appeal in Hanoi has only accepted 7 cases, but in fact only is 5 cases, because there are 2 cases to hear appellate for the 2nd time. The number of cases is still too limited shows that IP rights holders are still afraid </w:t>
      </w:r>
      <w:r>
        <w:rPr>
          <w:rFonts w:ascii="Times New Roman" w:hAnsi="Times New Roman"/>
          <w:sz w:val="24"/>
          <w:szCs w:val="24"/>
        </w:rPr>
        <w:t>of initiating a lawsuit to the c</w:t>
      </w:r>
      <w:r w:rsidRPr="00D04623">
        <w:rPr>
          <w:rFonts w:ascii="Times New Roman" w:hAnsi="Times New Roman"/>
          <w:sz w:val="24"/>
          <w:szCs w:val="24"/>
        </w:rPr>
        <w:t>ourt but instead, they choose the handling of violations by administrative measures. The fact in this period comes</w:t>
      </w:r>
      <w:r w:rsidR="00A07D0C">
        <w:rPr>
          <w:rFonts w:ascii="Times New Roman" w:hAnsi="Times New Roman"/>
          <w:sz w:val="24"/>
          <w:szCs w:val="24"/>
        </w:rPr>
        <w:t xml:space="preserve"> from (i) the asymmetry of the substantive</w:t>
      </w:r>
      <w:r w:rsidRPr="00D04623">
        <w:rPr>
          <w:rFonts w:ascii="Times New Roman" w:hAnsi="Times New Roman"/>
          <w:sz w:val="24"/>
          <w:szCs w:val="24"/>
        </w:rPr>
        <w:t xml:space="preserve"> law on copyright and industrial property rights, (ii) the inadequacies of the procedural law for resolving disputes about intellectual property rights, and (iii) the incompetence </w:t>
      </w:r>
      <w:r w:rsidR="00A07D0C">
        <w:rPr>
          <w:rFonts w:ascii="Times New Roman" w:hAnsi="Times New Roman"/>
          <w:sz w:val="24"/>
          <w:szCs w:val="24"/>
        </w:rPr>
        <w:t>as to expertise capacity</w:t>
      </w:r>
      <w:r w:rsidRPr="00D04623">
        <w:rPr>
          <w:rFonts w:ascii="Times New Roman" w:hAnsi="Times New Roman"/>
          <w:sz w:val="24"/>
          <w:szCs w:val="24"/>
        </w:rPr>
        <w:t xml:space="preserve"> of the judges, as a result, the court has not really become a convincing and preferred settlement channel for </w:t>
      </w:r>
      <w:r w:rsidR="00A07D0C">
        <w:rPr>
          <w:rFonts w:ascii="Times New Roman" w:hAnsi="Times New Roman"/>
          <w:sz w:val="24"/>
          <w:szCs w:val="24"/>
        </w:rPr>
        <w:t>IP disputes</w:t>
      </w:r>
      <w:r w:rsidR="005B35B2" w:rsidRPr="002270D1">
        <w:rPr>
          <w:rStyle w:val="FootnoteReference"/>
          <w:rFonts w:ascii="Times New Roman" w:eastAsia="Times New Roman" w:hAnsi="Times New Roman"/>
          <w:sz w:val="24"/>
          <w:szCs w:val="24"/>
        </w:rPr>
        <w:footnoteReference w:id="9"/>
      </w:r>
      <w:r w:rsidR="005B35B2" w:rsidRPr="002270D1">
        <w:rPr>
          <w:rFonts w:ascii="Times New Roman" w:eastAsia="Times New Roman" w:hAnsi="Times New Roman"/>
          <w:sz w:val="24"/>
          <w:szCs w:val="24"/>
        </w:rPr>
        <w:t xml:space="preserve">. </w:t>
      </w:r>
    </w:p>
    <w:p w:rsidR="005B35B2" w:rsidRDefault="005B35B2" w:rsidP="005B35B2">
      <w:pPr>
        <w:spacing w:after="0" w:line="400" w:lineRule="exact"/>
        <w:jc w:val="both"/>
        <w:rPr>
          <w:rFonts w:ascii="Times New Roman" w:eastAsia="Times New Roman" w:hAnsi="Times New Roman"/>
          <w:sz w:val="24"/>
          <w:szCs w:val="24"/>
        </w:rPr>
      </w:pPr>
    </w:p>
    <w:p w:rsidR="005B35B2" w:rsidRPr="002270D1" w:rsidRDefault="00870536" w:rsidP="005B35B2">
      <w:pPr>
        <w:spacing w:after="0" w:line="400" w:lineRule="exact"/>
        <w:jc w:val="both"/>
        <w:rPr>
          <w:rFonts w:ascii="Times New Roman" w:eastAsia="Times New Roman" w:hAnsi="Times New Roman"/>
          <w:sz w:val="24"/>
          <w:szCs w:val="24"/>
        </w:rPr>
      </w:pPr>
      <w:r w:rsidRPr="00870536">
        <w:rPr>
          <w:rFonts w:ascii="Times New Roman" w:eastAsia="Times New Roman" w:hAnsi="Times New Roman"/>
          <w:sz w:val="24"/>
          <w:szCs w:val="24"/>
        </w:rPr>
        <w:t xml:space="preserve">Regardless of the above limitations, resolving an intellectual property case </w:t>
      </w:r>
      <w:r>
        <w:rPr>
          <w:rFonts w:ascii="Times New Roman" w:eastAsia="Times New Roman" w:hAnsi="Times New Roman"/>
          <w:sz w:val="24"/>
          <w:szCs w:val="24"/>
        </w:rPr>
        <w:t xml:space="preserve">at </w:t>
      </w:r>
      <w:r w:rsidRPr="00870536">
        <w:rPr>
          <w:rFonts w:ascii="Times New Roman" w:eastAsia="Times New Roman" w:hAnsi="Times New Roman"/>
          <w:sz w:val="24"/>
          <w:szCs w:val="24"/>
        </w:rPr>
        <w:t>a civil</w:t>
      </w:r>
      <w:r>
        <w:rPr>
          <w:rFonts w:ascii="Times New Roman" w:eastAsia="Times New Roman" w:hAnsi="Times New Roman"/>
          <w:sz w:val="24"/>
          <w:szCs w:val="24"/>
        </w:rPr>
        <w:t xml:space="preserve"> court</w:t>
      </w:r>
      <w:r w:rsidRPr="00870536">
        <w:rPr>
          <w:rFonts w:ascii="Times New Roman" w:eastAsia="Times New Roman" w:hAnsi="Times New Roman"/>
          <w:sz w:val="24"/>
          <w:szCs w:val="24"/>
        </w:rPr>
        <w:t xml:space="preserve"> or economic court </w:t>
      </w:r>
      <w:r>
        <w:rPr>
          <w:rFonts w:ascii="Times New Roman" w:eastAsia="Times New Roman" w:hAnsi="Times New Roman"/>
          <w:sz w:val="24"/>
          <w:szCs w:val="24"/>
        </w:rPr>
        <w:t xml:space="preserve">may </w:t>
      </w:r>
      <w:r w:rsidRPr="00870536">
        <w:rPr>
          <w:rFonts w:ascii="Times New Roman" w:eastAsia="Times New Roman" w:hAnsi="Times New Roman"/>
          <w:sz w:val="24"/>
          <w:szCs w:val="24"/>
        </w:rPr>
        <w:t>also bring some significant material benefits to the right holder, especially the compensation for damages</w:t>
      </w:r>
      <w:r>
        <w:rPr>
          <w:rFonts w:ascii="Times New Roman" w:eastAsia="Times New Roman" w:hAnsi="Times New Roman"/>
          <w:sz w:val="24"/>
          <w:szCs w:val="24"/>
        </w:rPr>
        <w:t xml:space="preserve"> that inclines to increase</w:t>
      </w:r>
      <w:r w:rsidRPr="00870536">
        <w:rPr>
          <w:rFonts w:ascii="Times New Roman" w:eastAsia="Times New Roman" w:hAnsi="Times New Roman"/>
          <w:sz w:val="24"/>
          <w:szCs w:val="24"/>
        </w:rPr>
        <w:t xml:space="preserve">. </w:t>
      </w:r>
      <w:r>
        <w:rPr>
          <w:rFonts w:ascii="Times New Roman" w:eastAsia="Times New Roman" w:hAnsi="Times New Roman"/>
          <w:sz w:val="24"/>
          <w:szCs w:val="24"/>
        </w:rPr>
        <w:t>T</w:t>
      </w:r>
      <w:r w:rsidRPr="00870536">
        <w:rPr>
          <w:rFonts w:ascii="Times New Roman" w:eastAsia="Times New Roman" w:hAnsi="Times New Roman"/>
          <w:sz w:val="24"/>
          <w:szCs w:val="24"/>
        </w:rPr>
        <w:t xml:space="preserve">he judicial view and decision on the </w:t>
      </w:r>
      <w:r>
        <w:rPr>
          <w:rFonts w:ascii="Times New Roman" w:eastAsia="Times New Roman" w:hAnsi="Times New Roman"/>
          <w:sz w:val="24"/>
          <w:szCs w:val="24"/>
        </w:rPr>
        <w:t>amount</w:t>
      </w:r>
      <w:r w:rsidRPr="00870536">
        <w:rPr>
          <w:rFonts w:ascii="Times New Roman" w:eastAsia="Times New Roman" w:hAnsi="Times New Roman"/>
          <w:sz w:val="24"/>
          <w:szCs w:val="24"/>
        </w:rPr>
        <w:t xml:space="preserve"> of damages </w:t>
      </w:r>
      <w:r>
        <w:rPr>
          <w:rFonts w:ascii="Times New Roman" w:eastAsia="Times New Roman" w:hAnsi="Times New Roman"/>
          <w:sz w:val="24"/>
          <w:szCs w:val="24"/>
        </w:rPr>
        <w:t>ruled by t</w:t>
      </w:r>
      <w:r w:rsidRPr="00870536">
        <w:rPr>
          <w:rFonts w:ascii="Times New Roman" w:eastAsia="Times New Roman" w:hAnsi="Times New Roman"/>
          <w:sz w:val="24"/>
          <w:szCs w:val="24"/>
        </w:rPr>
        <w:t>he courts in the period after 2012 are noteworthy with the court's acceptance of</w:t>
      </w:r>
      <w:r>
        <w:rPr>
          <w:rFonts w:ascii="Times New Roman" w:eastAsia="Times New Roman" w:hAnsi="Times New Roman"/>
          <w:sz w:val="24"/>
          <w:szCs w:val="24"/>
        </w:rPr>
        <w:t xml:space="preserve"> a claim asking </w:t>
      </w:r>
      <w:r w:rsidRPr="00870536">
        <w:rPr>
          <w:rFonts w:ascii="Times New Roman" w:eastAsia="Times New Roman" w:hAnsi="Times New Roman"/>
          <w:sz w:val="24"/>
          <w:szCs w:val="24"/>
        </w:rPr>
        <w:t>the defendant</w:t>
      </w:r>
      <w:r>
        <w:rPr>
          <w:rFonts w:ascii="Times New Roman" w:eastAsia="Times New Roman" w:hAnsi="Times New Roman"/>
          <w:sz w:val="24"/>
          <w:szCs w:val="24"/>
        </w:rPr>
        <w:t xml:space="preserve"> to return </w:t>
      </w:r>
      <w:r w:rsidRPr="00870536">
        <w:rPr>
          <w:rFonts w:ascii="Times New Roman" w:eastAsia="Times New Roman" w:hAnsi="Times New Roman"/>
          <w:sz w:val="24"/>
          <w:szCs w:val="24"/>
        </w:rPr>
        <w:t xml:space="preserve">reasonable cost of </w:t>
      </w:r>
      <w:r>
        <w:rPr>
          <w:rFonts w:ascii="Times New Roman" w:eastAsia="Times New Roman" w:hAnsi="Times New Roman"/>
          <w:sz w:val="24"/>
          <w:szCs w:val="24"/>
        </w:rPr>
        <w:t>retaining lawyers</w:t>
      </w:r>
      <w:r w:rsidRPr="00870536">
        <w:rPr>
          <w:rFonts w:ascii="Times New Roman" w:eastAsia="Times New Roman" w:hAnsi="Times New Roman"/>
          <w:sz w:val="24"/>
          <w:szCs w:val="24"/>
        </w:rPr>
        <w:t xml:space="preserve"> at a record </w:t>
      </w:r>
      <w:r w:rsidRPr="00870536">
        <w:rPr>
          <w:rFonts w:ascii="Times New Roman" w:eastAsia="Times New Roman" w:hAnsi="Times New Roman"/>
          <w:sz w:val="24"/>
          <w:szCs w:val="24"/>
        </w:rPr>
        <w:lastRenderedPageBreak/>
        <w:t xml:space="preserve">of up to </w:t>
      </w:r>
      <w:r>
        <w:rPr>
          <w:rFonts w:ascii="Times New Roman" w:eastAsia="Times New Roman" w:hAnsi="Times New Roman"/>
          <w:sz w:val="24"/>
          <w:szCs w:val="24"/>
        </w:rPr>
        <w:t xml:space="preserve">VND </w:t>
      </w:r>
      <w:r w:rsidRPr="00870536">
        <w:rPr>
          <w:rFonts w:ascii="Times New Roman" w:eastAsia="Times New Roman" w:hAnsi="Times New Roman"/>
          <w:sz w:val="24"/>
          <w:szCs w:val="24"/>
        </w:rPr>
        <w:t>630 million</w:t>
      </w:r>
      <w:r>
        <w:rPr>
          <w:rFonts w:ascii="Times New Roman" w:eastAsia="Times New Roman" w:hAnsi="Times New Roman"/>
          <w:sz w:val="24"/>
          <w:szCs w:val="24"/>
        </w:rPr>
        <w:t xml:space="preserve"> </w:t>
      </w:r>
      <w:r w:rsidR="007A502F">
        <w:rPr>
          <w:rFonts w:ascii="Times New Roman" w:eastAsia="Times New Roman" w:hAnsi="Times New Roman"/>
          <w:sz w:val="24"/>
          <w:szCs w:val="24"/>
        </w:rPr>
        <w:t>(roughly US$29,000)</w:t>
      </w:r>
      <w:r w:rsidRPr="00870536">
        <w:rPr>
          <w:rFonts w:ascii="Times New Roman" w:eastAsia="Times New Roman" w:hAnsi="Times New Roman"/>
          <w:sz w:val="24"/>
          <w:szCs w:val="24"/>
        </w:rPr>
        <w:t>. By 2015, there was a court accepting claims for actual damages up to over VND 2.2 billion, which the plaintiffs proved</w:t>
      </w:r>
      <w:r w:rsidR="007A502F">
        <w:rPr>
          <w:rFonts w:ascii="Times New Roman" w:eastAsia="Times New Roman" w:hAnsi="Times New Roman"/>
          <w:sz w:val="24"/>
          <w:szCs w:val="24"/>
        </w:rPr>
        <w:t xml:space="preserve"> </w:t>
      </w:r>
      <w:r w:rsidRPr="00870536">
        <w:rPr>
          <w:rFonts w:ascii="Times New Roman" w:eastAsia="Times New Roman" w:hAnsi="Times New Roman"/>
          <w:sz w:val="24"/>
          <w:szCs w:val="24"/>
        </w:rPr>
        <w:t>to exist in all 3 forms: losses of business opportunities, illegal profits, and the cost of hiring a lawyer but then</w:t>
      </w:r>
      <w:r w:rsidR="007A502F">
        <w:rPr>
          <w:rFonts w:ascii="Times New Roman" w:eastAsia="Times New Roman" w:hAnsi="Times New Roman"/>
          <w:sz w:val="24"/>
          <w:szCs w:val="24"/>
        </w:rPr>
        <w:t xml:space="preserve"> afterwards</w:t>
      </w:r>
      <w:r w:rsidRPr="00870536">
        <w:rPr>
          <w:rFonts w:ascii="Times New Roman" w:eastAsia="Times New Roman" w:hAnsi="Times New Roman"/>
          <w:sz w:val="24"/>
          <w:szCs w:val="24"/>
        </w:rPr>
        <w:t xml:space="preserve"> the appellate court </w:t>
      </w:r>
      <w:r w:rsidR="007A502F">
        <w:rPr>
          <w:rFonts w:ascii="Times New Roman" w:eastAsia="Times New Roman" w:hAnsi="Times New Roman"/>
          <w:sz w:val="24"/>
          <w:szCs w:val="24"/>
        </w:rPr>
        <w:t xml:space="preserve">dismissed </w:t>
      </w:r>
      <w:r w:rsidRPr="00870536">
        <w:rPr>
          <w:rFonts w:ascii="Times New Roman" w:eastAsia="Times New Roman" w:hAnsi="Times New Roman"/>
          <w:sz w:val="24"/>
          <w:szCs w:val="24"/>
        </w:rPr>
        <w:t>all the illegal profits</w:t>
      </w:r>
      <w:r w:rsidR="007A502F">
        <w:rPr>
          <w:rFonts w:ascii="Times New Roman" w:eastAsia="Times New Roman" w:hAnsi="Times New Roman"/>
          <w:sz w:val="24"/>
          <w:szCs w:val="24"/>
        </w:rPr>
        <w:t xml:space="preserve"> claimed </w:t>
      </w:r>
      <w:r w:rsidRPr="00870536">
        <w:rPr>
          <w:rFonts w:ascii="Times New Roman" w:eastAsia="Times New Roman" w:hAnsi="Times New Roman"/>
          <w:sz w:val="24"/>
          <w:szCs w:val="24"/>
        </w:rPr>
        <w:t xml:space="preserve">over </w:t>
      </w:r>
      <w:r w:rsidR="007A502F">
        <w:rPr>
          <w:rFonts w:ascii="Times New Roman" w:eastAsia="Times New Roman" w:hAnsi="Times New Roman"/>
          <w:sz w:val="24"/>
          <w:szCs w:val="24"/>
        </w:rPr>
        <w:t xml:space="preserve">VND </w:t>
      </w:r>
      <w:r w:rsidRPr="00870536">
        <w:rPr>
          <w:rFonts w:ascii="Times New Roman" w:eastAsia="Times New Roman" w:hAnsi="Times New Roman"/>
          <w:sz w:val="24"/>
          <w:szCs w:val="24"/>
        </w:rPr>
        <w:t xml:space="preserve">1.1 billion </w:t>
      </w:r>
      <w:r w:rsidR="007A502F">
        <w:rPr>
          <w:rFonts w:ascii="Times New Roman" w:eastAsia="Times New Roman" w:hAnsi="Times New Roman"/>
          <w:sz w:val="24"/>
          <w:szCs w:val="24"/>
        </w:rPr>
        <w:t xml:space="preserve">(US$ 450,000) </w:t>
      </w:r>
      <w:r w:rsidRPr="00870536">
        <w:rPr>
          <w:rFonts w:ascii="Times New Roman" w:eastAsia="Times New Roman" w:hAnsi="Times New Roman"/>
          <w:sz w:val="24"/>
          <w:szCs w:val="24"/>
        </w:rPr>
        <w:t xml:space="preserve">and only accepting a small part of the loss of business opportunity is </w:t>
      </w:r>
      <w:r w:rsidR="007A502F">
        <w:rPr>
          <w:rFonts w:ascii="Times New Roman" w:eastAsia="Times New Roman" w:hAnsi="Times New Roman"/>
          <w:sz w:val="24"/>
          <w:szCs w:val="24"/>
        </w:rPr>
        <w:t xml:space="preserve">VND </w:t>
      </w:r>
      <w:r w:rsidRPr="00870536">
        <w:rPr>
          <w:rFonts w:ascii="Times New Roman" w:eastAsia="Times New Roman" w:hAnsi="Times New Roman"/>
          <w:sz w:val="24"/>
          <w:szCs w:val="24"/>
        </w:rPr>
        <w:t xml:space="preserve">22 million compared to the </w:t>
      </w:r>
      <w:r w:rsidR="007A502F">
        <w:rPr>
          <w:rFonts w:ascii="Times New Roman" w:eastAsia="Times New Roman" w:hAnsi="Times New Roman"/>
          <w:sz w:val="24"/>
          <w:szCs w:val="24"/>
        </w:rPr>
        <w:t xml:space="preserve">originally claimed </w:t>
      </w:r>
      <w:r w:rsidRPr="00870536">
        <w:rPr>
          <w:rFonts w:ascii="Times New Roman" w:eastAsia="Times New Roman" w:hAnsi="Times New Roman"/>
          <w:sz w:val="24"/>
          <w:szCs w:val="24"/>
        </w:rPr>
        <w:t xml:space="preserve">number </w:t>
      </w:r>
      <w:r w:rsidR="007A502F">
        <w:rPr>
          <w:rFonts w:ascii="Times New Roman" w:eastAsia="Times New Roman" w:hAnsi="Times New Roman"/>
          <w:sz w:val="24"/>
          <w:szCs w:val="24"/>
        </w:rPr>
        <w:t xml:space="preserve">of </w:t>
      </w:r>
      <w:r w:rsidRPr="00870536">
        <w:rPr>
          <w:rFonts w:ascii="Times New Roman" w:eastAsia="Times New Roman" w:hAnsi="Times New Roman"/>
          <w:sz w:val="24"/>
          <w:szCs w:val="24"/>
        </w:rPr>
        <w:t xml:space="preserve">over </w:t>
      </w:r>
      <w:r w:rsidR="007A502F">
        <w:rPr>
          <w:rFonts w:ascii="Times New Roman" w:eastAsia="Times New Roman" w:hAnsi="Times New Roman"/>
          <w:sz w:val="24"/>
          <w:szCs w:val="24"/>
        </w:rPr>
        <w:t xml:space="preserve">VND </w:t>
      </w:r>
      <w:r w:rsidRPr="00870536">
        <w:rPr>
          <w:rFonts w:ascii="Times New Roman" w:eastAsia="Times New Roman" w:hAnsi="Times New Roman"/>
          <w:sz w:val="24"/>
          <w:szCs w:val="24"/>
        </w:rPr>
        <w:t>430 million</w:t>
      </w:r>
      <w:r w:rsidR="005B35B2" w:rsidRPr="002270D1">
        <w:rPr>
          <w:rStyle w:val="FootnoteReference"/>
          <w:rFonts w:ascii="Times New Roman" w:hAnsi="Times New Roman"/>
          <w:color w:val="333333"/>
          <w:sz w:val="24"/>
          <w:szCs w:val="24"/>
        </w:rPr>
        <w:footnoteReference w:id="10"/>
      </w:r>
      <w:r w:rsidR="005B35B2" w:rsidRPr="002270D1">
        <w:rPr>
          <w:rFonts w:ascii="Times New Roman" w:hAnsi="Times New Roman"/>
          <w:color w:val="333333"/>
          <w:sz w:val="24"/>
          <w:szCs w:val="24"/>
        </w:rPr>
        <w:t>.</w:t>
      </w:r>
    </w:p>
    <w:p w:rsidR="005B35B2" w:rsidRPr="002270D1" w:rsidRDefault="005B35B2" w:rsidP="005B35B2">
      <w:pPr>
        <w:spacing w:after="0" w:line="400" w:lineRule="exact"/>
        <w:jc w:val="both"/>
        <w:rPr>
          <w:rFonts w:ascii="Times New Roman" w:eastAsia="Times New Roman" w:hAnsi="Times New Roman"/>
          <w:sz w:val="24"/>
          <w:szCs w:val="24"/>
        </w:rPr>
      </w:pPr>
    </w:p>
    <w:p w:rsidR="005B35B2" w:rsidRPr="002270D1" w:rsidRDefault="00060325" w:rsidP="005B35B2">
      <w:pPr>
        <w:spacing w:after="0" w:line="400" w:lineRule="exact"/>
        <w:jc w:val="both"/>
        <w:rPr>
          <w:rFonts w:ascii="Times New Roman" w:eastAsia="Times New Roman" w:hAnsi="Times New Roman"/>
          <w:sz w:val="24"/>
          <w:szCs w:val="24"/>
        </w:rPr>
      </w:pPr>
      <w:r>
        <w:rPr>
          <w:rFonts w:ascii="Times New Roman" w:eastAsia="Times New Roman" w:hAnsi="Times New Roman"/>
          <w:sz w:val="24"/>
          <w:szCs w:val="24"/>
        </w:rPr>
        <w:t>F</w:t>
      </w:r>
      <w:r w:rsidRPr="00060325">
        <w:rPr>
          <w:rFonts w:ascii="Times New Roman" w:eastAsia="Times New Roman" w:hAnsi="Times New Roman"/>
          <w:sz w:val="24"/>
          <w:szCs w:val="24"/>
        </w:rPr>
        <w:t xml:space="preserve">or cases with criminal signs, </w:t>
      </w:r>
      <w:r>
        <w:rPr>
          <w:rFonts w:ascii="Times New Roman" w:eastAsia="Times New Roman" w:hAnsi="Times New Roman"/>
          <w:sz w:val="24"/>
          <w:szCs w:val="24"/>
        </w:rPr>
        <w:t>ie.</w:t>
      </w:r>
      <w:r w:rsidRPr="00060325">
        <w:rPr>
          <w:rFonts w:ascii="Times New Roman" w:eastAsia="Times New Roman" w:hAnsi="Times New Roman"/>
          <w:sz w:val="24"/>
          <w:szCs w:val="24"/>
        </w:rPr>
        <w:t xml:space="preserve"> infringement of intellectual property rights such as the crime of manufacturing and trading </w:t>
      </w:r>
      <w:r>
        <w:rPr>
          <w:rFonts w:ascii="Times New Roman" w:eastAsia="Times New Roman" w:hAnsi="Times New Roman"/>
          <w:sz w:val="24"/>
          <w:szCs w:val="24"/>
        </w:rPr>
        <w:t xml:space="preserve">in </w:t>
      </w:r>
      <w:r w:rsidRPr="00060325">
        <w:rPr>
          <w:rFonts w:ascii="Times New Roman" w:eastAsia="Times New Roman" w:hAnsi="Times New Roman"/>
          <w:sz w:val="24"/>
          <w:szCs w:val="24"/>
        </w:rPr>
        <w:t>counterfeit goods, crimes of infringing upon industrial property rights, crimes of infri</w:t>
      </w:r>
      <w:r>
        <w:rPr>
          <w:rFonts w:ascii="Times New Roman" w:eastAsia="Times New Roman" w:hAnsi="Times New Roman"/>
          <w:sz w:val="24"/>
          <w:szCs w:val="24"/>
        </w:rPr>
        <w:t>nging copyright, related rights</w:t>
      </w:r>
      <w:r w:rsidRPr="00060325">
        <w:rPr>
          <w:rFonts w:ascii="Times New Roman" w:eastAsia="Times New Roman" w:hAnsi="Times New Roman"/>
          <w:sz w:val="24"/>
          <w:szCs w:val="24"/>
        </w:rPr>
        <w:t>, according to a report of the General Department of Police - Ministry of Public Security in September 2007 for the period from 2002 to 2007, there were only 1092 cases involving practitioners but only 162 cases were prosecuted for criminal cases. However, among these criminal cases, most of the procedure-conducting agencies only prosecute</w:t>
      </w:r>
      <w:r>
        <w:rPr>
          <w:rFonts w:ascii="Times New Roman" w:eastAsia="Times New Roman" w:hAnsi="Times New Roman"/>
          <w:sz w:val="24"/>
          <w:szCs w:val="24"/>
        </w:rPr>
        <w:t>d</w:t>
      </w:r>
      <w:r w:rsidRPr="00060325">
        <w:rPr>
          <w:rFonts w:ascii="Times New Roman" w:eastAsia="Times New Roman" w:hAnsi="Times New Roman"/>
          <w:sz w:val="24"/>
          <w:szCs w:val="24"/>
        </w:rPr>
        <w:t xml:space="preserve"> the crime of producing and trading in counterfeit goods instead of infringing upon industrial property rights or </w:t>
      </w:r>
      <w:r>
        <w:rPr>
          <w:rFonts w:ascii="Times New Roman" w:eastAsia="Times New Roman" w:hAnsi="Times New Roman"/>
          <w:sz w:val="24"/>
          <w:szCs w:val="24"/>
        </w:rPr>
        <w:t>infringing copyright. U</w:t>
      </w:r>
      <w:r w:rsidRPr="00060325">
        <w:rPr>
          <w:rFonts w:ascii="Times New Roman" w:eastAsia="Times New Roman" w:hAnsi="Times New Roman"/>
          <w:sz w:val="24"/>
          <w:szCs w:val="24"/>
        </w:rPr>
        <w:t>ntil September 2008, there were only a few criminal prosecutions under Article 171 of the 1999 Penal Code for industri</w:t>
      </w:r>
      <w:r>
        <w:rPr>
          <w:rFonts w:ascii="Times New Roman" w:eastAsia="Times New Roman" w:hAnsi="Times New Roman"/>
          <w:sz w:val="24"/>
          <w:szCs w:val="24"/>
        </w:rPr>
        <w:t>al property rights infringement</w:t>
      </w:r>
      <w:r w:rsidR="005B35B2" w:rsidRPr="002270D1">
        <w:rPr>
          <w:rStyle w:val="FootnoteReference"/>
          <w:rFonts w:ascii="Times New Roman" w:eastAsia="Times New Roman" w:hAnsi="Times New Roman"/>
          <w:sz w:val="24"/>
          <w:szCs w:val="24"/>
        </w:rPr>
        <w:footnoteReference w:id="11"/>
      </w:r>
      <w:r w:rsidR="005B35B2" w:rsidRPr="002270D1">
        <w:rPr>
          <w:rFonts w:ascii="Times New Roman" w:eastAsia="Times New Roman" w:hAnsi="Times New Roman"/>
          <w:sz w:val="24"/>
          <w:szCs w:val="24"/>
        </w:rPr>
        <w:t xml:space="preserve"> </w:t>
      </w:r>
    </w:p>
    <w:p w:rsidR="005B35B2" w:rsidRPr="002270D1" w:rsidRDefault="005B35B2" w:rsidP="005B35B2">
      <w:pPr>
        <w:spacing w:after="0" w:line="400" w:lineRule="exact"/>
        <w:jc w:val="both"/>
        <w:rPr>
          <w:rFonts w:ascii="Times New Roman" w:eastAsia="Times New Roman" w:hAnsi="Times New Roman"/>
          <w:sz w:val="24"/>
          <w:szCs w:val="24"/>
        </w:rPr>
      </w:pPr>
    </w:p>
    <w:p w:rsidR="005B35B2" w:rsidRPr="002270D1" w:rsidRDefault="00160998" w:rsidP="005B35B2">
      <w:pPr>
        <w:spacing w:after="0" w:line="400" w:lineRule="exact"/>
        <w:jc w:val="both"/>
        <w:rPr>
          <w:rFonts w:ascii="Times New Roman" w:eastAsia="Times New Roman" w:hAnsi="Times New Roman"/>
          <w:sz w:val="24"/>
          <w:szCs w:val="24"/>
        </w:rPr>
      </w:pPr>
      <w:r>
        <w:rPr>
          <w:rFonts w:ascii="Times New Roman" w:eastAsia="Times New Roman" w:hAnsi="Times New Roman"/>
          <w:sz w:val="24"/>
          <w:szCs w:val="24"/>
        </w:rPr>
        <w:t>Nevertheless</w:t>
      </w:r>
      <w:r w:rsidRPr="00160998">
        <w:rPr>
          <w:rFonts w:ascii="Times New Roman" w:eastAsia="Times New Roman" w:hAnsi="Times New Roman"/>
          <w:sz w:val="24"/>
          <w:szCs w:val="24"/>
        </w:rPr>
        <w:t xml:space="preserve">, recently there was a bright spot on Vietnam's legislature that for the first time in the history of criminal legal </w:t>
      </w:r>
      <w:r>
        <w:rPr>
          <w:rFonts w:ascii="Times New Roman" w:eastAsia="Times New Roman" w:hAnsi="Times New Roman"/>
          <w:sz w:val="24"/>
          <w:szCs w:val="24"/>
        </w:rPr>
        <w:t>jurisprudence</w:t>
      </w:r>
      <w:r w:rsidRPr="00160998">
        <w:rPr>
          <w:rFonts w:ascii="Times New Roman" w:eastAsia="Times New Roman" w:hAnsi="Times New Roman"/>
          <w:sz w:val="24"/>
          <w:szCs w:val="24"/>
        </w:rPr>
        <w:t>, Vietnam accepted to</w:t>
      </w:r>
      <w:r>
        <w:rPr>
          <w:rFonts w:ascii="Times New Roman" w:eastAsia="Times New Roman" w:hAnsi="Times New Roman"/>
          <w:sz w:val="24"/>
          <w:szCs w:val="24"/>
        </w:rPr>
        <w:t xml:space="preserve"> introduce </w:t>
      </w:r>
      <w:r w:rsidRPr="00160998">
        <w:rPr>
          <w:rFonts w:ascii="Times New Roman" w:eastAsia="Times New Roman" w:hAnsi="Times New Roman"/>
          <w:sz w:val="24"/>
          <w:szCs w:val="24"/>
        </w:rPr>
        <w:t xml:space="preserve">an entirely new legal </w:t>
      </w:r>
      <w:r>
        <w:rPr>
          <w:rFonts w:ascii="Times New Roman" w:eastAsia="Times New Roman" w:hAnsi="Times New Roman"/>
          <w:sz w:val="24"/>
          <w:szCs w:val="24"/>
        </w:rPr>
        <w:t>regime as c</w:t>
      </w:r>
      <w:r w:rsidRPr="00160998">
        <w:rPr>
          <w:rFonts w:ascii="Times New Roman" w:eastAsia="Times New Roman" w:hAnsi="Times New Roman"/>
          <w:sz w:val="24"/>
          <w:szCs w:val="24"/>
        </w:rPr>
        <w:t xml:space="preserve">riminal </w:t>
      </w:r>
      <w:r>
        <w:rPr>
          <w:rFonts w:ascii="Times New Roman" w:eastAsia="Times New Roman" w:hAnsi="Times New Roman"/>
          <w:sz w:val="24"/>
          <w:szCs w:val="24"/>
        </w:rPr>
        <w:t xml:space="preserve">liability </w:t>
      </w:r>
      <w:r w:rsidRPr="00160998">
        <w:rPr>
          <w:rFonts w:ascii="Times New Roman" w:eastAsia="Times New Roman" w:hAnsi="Times New Roman"/>
          <w:sz w:val="24"/>
          <w:szCs w:val="24"/>
        </w:rPr>
        <w:t xml:space="preserve">of commercial legal entities </w:t>
      </w:r>
      <w:r>
        <w:rPr>
          <w:rFonts w:ascii="Times New Roman" w:eastAsia="Times New Roman" w:hAnsi="Times New Roman"/>
          <w:sz w:val="24"/>
          <w:szCs w:val="24"/>
        </w:rPr>
        <w:t xml:space="preserve">(for-profit </w:t>
      </w:r>
      <w:r w:rsidR="002525D2">
        <w:rPr>
          <w:rFonts w:ascii="Times New Roman" w:eastAsia="Times New Roman" w:hAnsi="Times New Roman"/>
          <w:sz w:val="24"/>
          <w:szCs w:val="24"/>
        </w:rPr>
        <w:t>legal person</w:t>
      </w:r>
      <w:r>
        <w:rPr>
          <w:rFonts w:ascii="Times New Roman" w:eastAsia="Times New Roman" w:hAnsi="Times New Roman"/>
          <w:sz w:val="24"/>
          <w:szCs w:val="24"/>
        </w:rPr>
        <w:t xml:space="preserve">) </w:t>
      </w:r>
      <w:r w:rsidRPr="00160998">
        <w:rPr>
          <w:rFonts w:ascii="Times New Roman" w:eastAsia="Times New Roman" w:hAnsi="Times New Roman"/>
          <w:sz w:val="24"/>
          <w:szCs w:val="24"/>
        </w:rPr>
        <w:t xml:space="preserve">which have been approved by the National Assembly by the Criminal Code No. 100/2015 / QH13 are amended and supplemented by a number of articles under Law No. 12/2017 / QH14. It is thought that expanding the ability to pursue criminal liability with a commercial entity can be considered a significant attempt by Vietnam to properly punish criminals that infringe intellectual property rights. In practice, for the first time, a legal entity was prosecuted and investigated for an infringement of industrial property rights under Article 226 of the 2015 Penal Code </w:t>
      </w:r>
      <w:r w:rsidR="002525D2">
        <w:rPr>
          <w:rFonts w:ascii="Times New Roman" w:eastAsia="Times New Roman" w:hAnsi="Times New Roman"/>
          <w:sz w:val="24"/>
          <w:szCs w:val="24"/>
        </w:rPr>
        <w:t xml:space="preserve">as </w:t>
      </w:r>
      <w:r w:rsidRPr="00160998">
        <w:rPr>
          <w:rFonts w:ascii="Times New Roman" w:eastAsia="Times New Roman" w:hAnsi="Times New Roman"/>
          <w:sz w:val="24"/>
          <w:szCs w:val="24"/>
        </w:rPr>
        <w:t xml:space="preserve">amended in connection with </w:t>
      </w:r>
      <w:r w:rsidR="002525D2">
        <w:rPr>
          <w:rFonts w:ascii="Times New Roman" w:eastAsia="Times New Roman" w:hAnsi="Times New Roman"/>
          <w:sz w:val="24"/>
          <w:szCs w:val="24"/>
        </w:rPr>
        <w:lastRenderedPageBreak/>
        <w:t>the arrest of 42,405 pieces of</w:t>
      </w:r>
      <w:r w:rsidRPr="00160998">
        <w:rPr>
          <w:rFonts w:ascii="Times New Roman" w:eastAsia="Times New Roman" w:hAnsi="Times New Roman"/>
          <w:sz w:val="24"/>
          <w:szCs w:val="24"/>
        </w:rPr>
        <w:t xml:space="preserve"> aluminum </w:t>
      </w:r>
      <w:r w:rsidR="002525D2">
        <w:rPr>
          <w:rFonts w:ascii="Times New Roman" w:eastAsia="Times New Roman" w:hAnsi="Times New Roman"/>
          <w:sz w:val="24"/>
          <w:szCs w:val="24"/>
        </w:rPr>
        <w:t>profile</w:t>
      </w:r>
      <w:r w:rsidRPr="00160998">
        <w:rPr>
          <w:rFonts w:ascii="Times New Roman" w:eastAsia="Times New Roman" w:hAnsi="Times New Roman"/>
          <w:sz w:val="24"/>
          <w:szCs w:val="24"/>
        </w:rPr>
        <w:t xml:space="preserve"> </w:t>
      </w:r>
      <w:proofErr w:type="gramStart"/>
      <w:r w:rsidRPr="00160998">
        <w:rPr>
          <w:rFonts w:ascii="Times New Roman" w:eastAsia="Times New Roman" w:hAnsi="Times New Roman"/>
          <w:sz w:val="24"/>
          <w:szCs w:val="24"/>
        </w:rPr>
        <w:t>( approximately</w:t>
      </w:r>
      <w:proofErr w:type="gramEnd"/>
      <w:r w:rsidRPr="00160998">
        <w:rPr>
          <w:rFonts w:ascii="Times New Roman" w:eastAsia="Times New Roman" w:hAnsi="Times New Roman"/>
          <w:sz w:val="24"/>
          <w:szCs w:val="24"/>
        </w:rPr>
        <w:t xml:space="preserve"> 170 tons) in Trung Ha Industrial Zone, Tam Nong, Phu Tho province, with the fake trademark "Viet Phap Shal Aluminu</w:t>
      </w:r>
      <w:r w:rsidR="002525D2">
        <w:rPr>
          <w:rFonts w:ascii="Times New Roman" w:eastAsia="Times New Roman" w:hAnsi="Times New Roman"/>
          <w:sz w:val="24"/>
          <w:szCs w:val="24"/>
        </w:rPr>
        <w:t xml:space="preserve">m", and then first-instance court was heard </w:t>
      </w:r>
      <w:r w:rsidRPr="00160998">
        <w:rPr>
          <w:rFonts w:ascii="Times New Roman" w:eastAsia="Times New Roman" w:hAnsi="Times New Roman"/>
          <w:sz w:val="24"/>
          <w:szCs w:val="24"/>
        </w:rPr>
        <w:t>by the Peo</w:t>
      </w:r>
      <w:r w:rsidR="002525D2">
        <w:rPr>
          <w:rFonts w:ascii="Times New Roman" w:eastAsia="Times New Roman" w:hAnsi="Times New Roman"/>
          <w:sz w:val="24"/>
          <w:szCs w:val="24"/>
        </w:rPr>
        <w:t>ple's Court of Phu Tho Province in</w:t>
      </w:r>
      <w:r w:rsidRPr="00160998">
        <w:rPr>
          <w:rFonts w:ascii="Times New Roman" w:eastAsia="Times New Roman" w:hAnsi="Times New Roman"/>
          <w:sz w:val="24"/>
          <w:szCs w:val="24"/>
        </w:rPr>
        <w:t xml:space="preserve"> January 2020</w:t>
      </w:r>
      <w:r w:rsidR="005B35B2" w:rsidRPr="002270D1">
        <w:rPr>
          <w:rStyle w:val="FootnoteReference"/>
          <w:rFonts w:ascii="Times New Roman" w:hAnsi="Times New Roman"/>
          <w:color w:val="333333"/>
          <w:sz w:val="24"/>
          <w:szCs w:val="24"/>
        </w:rPr>
        <w:footnoteReference w:id="12"/>
      </w:r>
      <w:r w:rsidR="005B35B2" w:rsidRPr="002270D1">
        <w:rPr>
          <w:rFonts w:ascii="Times New Roman" w:hAnsi="Times New Roman"/>
          <w:color w:val="333333"/>
          <w:sz w:val="24"/>
          <w:szCs w:val="24"/>
        </w:rPr>
        <w:t>.</w:t>
      </w:r>
    </w:p>
    <w:p w:rsidR="00BB4245" w:rsidRDefault="00BB4245" w:rsidP="00BB4245">
      <w:pPr>
        <w:spacing w:after="0" w:line="400" w:lineRule="exact"/>
        <w:jc w:val="both"/>
        <w:rPr>
          <w:rFonts w:ascii="Times New Roman" w:eastAsia="Times New Roman" w:hAnsi="Times New Roman"/>
          <w:i/>
          <w:iCs/>
          <w:color w:val="B22222"/>
          <w:sz w:val="24"/>
          <w:szCs w:val="24"/>
          <w:lang w:val="en-US"/>
        </w:rPr>
      </w:pPr>
    </w:p>
    <w:p w:rsidR="00BB4245" w:rsidRDefault="00BB4245" w:rsidP="00A67C4A">
      <w:pPr>
        <w:spacing w:after="0" w:line="400" w:lineRule="exact"/>
        <w:rPr>
          <w:rFonts w:ascii="Times New Roman" w:eastAsia="Times New Roman" w:hAnsi="Times New Roman"/>
          <w:i/>
          <w:iCs/>
          <w:color w:val="B22222"/>
          <w:sz w:val="24"/>
          <w:szCs w:val="24"/>
          <w:lang w:val="en-US"/>
        </w:rPr>
      </w:pPr>
      <w:r w:rsidRPr="00BB4245">
        <w:rPr>
          <w:rFonts w:ascii="Times New Roman" w:eastAsia="Times New Roman" w:hAnsi="Times New Roman"/>
          <w:i/>
          <w:iCs/>
          <w:color w:val="B22222"/>
          <w:sz w:val="24"/>
          <w:szCs w:val="24"/>
          <w:lang w:val="en-US"/>
        </w:rPr>
        <w:t>Bross &amp; Partners have had experience in criminal litigation and civil litigation in cases involving intellectual property rights as well as experience in handling infringements of intellectual property rights by administrative measures. Should you have specific needs, please contact: </w:t>
      </w:r>
      <w:r w:rsidRPr="00BB4245">
        <w:rPr>
          <w:rFonts w:ascii="Times New Roman" w:eastAsia="Times New Roman" w:hAnsi="Times New Roman"/>
          <w:b/>
          <w:bCs/>
          <w:i/>
          <w:iCs/>
          <w:color w:val="B22222"/>
          <w:sz w:val="24"/>
          <w:szCs w:val="24"/>
          <w:lang w:val="en-US"/>
        </w:rPr>
        <w:t>vinh@bross.vn</w:t>
      </w:r>
      <w:r w:rsidRPr="00BB4245">
        <w:rPr>
          <w:rFonts w:ascii="Times New Roman" w:eastAsia="Times New Roman" w:hAnsi="Times New Roman"/>
          <w:i/>
          <w:iCs/>
          <w:color w:val="B22222"/>
          <w:sz w:val="24"/>
          <w:szCs w:val="24"/>
          <w:lang w:val="en-US"/>
        </w:rPr>
        <w:t>; cellphone </w:t>
      </w:r>
      <w:r w:rsidRPr="00BB4245">
        <w:rPr>
          <w:rFonts w:ascii="Times New Roman" w:eastAsia="Times New Roman" w:hAnsi="Times New Roman"/>
          <w:b/>
          <w:bCs/>
          <w:i/>
          <w:iCs/>
          <w:color w:val="B22222"/>
          <w:sz w:val="24"/>
          <w:szCs w:val="24"/>
          <w:lang w:val="en-US"/>
        </w:rPr>
        <w:t>84-903 287 057, 84-4-3555 3466</w:t>
      </w:r>
      <w:r w:rsidRPr="00BB4245">
        <w:rPr>
          <w:rFonts w:ascii="Times New Roman" w:eastAsia="Times New Roman" w:hAnsi="Times New Roman"/>
          <w:i/>
          <w:iCs/>
          <w:color w:val="B22222"/>
          <w:sz w:val="24"/>
          <w:szCs w:val="24"/>
          <w:lang w:val="en-US"/>
        </w:rPr>
        <w:t>; Wechat: </w:t>
      </w:r>
      <w:r w:rsidRPr="00BB4245">
        <w:rPr>
          <w:rFonts w:ascii="Times New Roman" w:eastAsia="Times New Roman" w:hAnsi="Times New Roman"/>
          <w:b/>
          <w:bCs/>
          <w:i/>
          <w:iCs/>
          <w:color w:val="B22222"/>
          <w:sz w:val="24"/>
          <w:szCs w:val="24"/>
          <w:lang w:val="en-US"/>
        </w:rPr>
        <w:t>wxid_56evtn82p2vf22</w:t>
      </w:r>
      <w:r w:rsidRPr="00BB4245">
        <w:rPr>
          <w:rFonts w:ascii="Times New Roman" w:eastAsia="Times New Roman" w:hAnsi="Times New Roman"/>
          <w:i/>
          <w:iCs/>
          <w:color w:val="B22222"/>
          <w:sz w:val="24"/>
          <w:szCs w:val="24"/>
          <w:lang w:val="en-US"/>
        </w:rPr>
        <w:t>; Skype: </w:t>
      </w:r>
      <w:r w:rsidRPr="00BB4245">
        <w:rPr>
          <w:rFonts w:ascii="Times New Roman" w:eastAsia="Times New Roman" w:hAnsi="Times New Roman"/>
          <w:b/>
          <w:bCs/>
          <w:i/>
          <w:iCs/>
          <w:color w:val="B22222"/>
          <w:sz w:val="24"/>
          <w:szCs w:val="24"/>
          <w:lang w:val="en-US"/>
        </w:rPr>
        <w:t>vinh.bross</w:t>
      </w:r>
      <w:r w:rsidRPr="00BB4245">
        <w:rPr>
          <w:rFonts w:ascii="Times New Roman" w:eastAsia="Times New Roman" w:hAnsi="Times New Roman"/>
          <w:i/>
          <w:iCs/>
          <w:color w:val="B22222"/>
          <w:sz w:val="24"/>
          <w:szCs w:val="24"/>
          <w:lang w:val="en-US"/>
        </w:rPr>
        <w:t>.</w:t>
      </w:r>
    </w:p>
    <w:p w:rsidR="00BB4245" w:rsidRPr="00BB4245" w:rsidRDefault="00BB4245" w:rsidP="00A67C4A">
      <w:pPr>
        <w:spacing w:after="0" w:line="400" w:lineRule="exact"/>
        <w:rPr>
          <w:rFonts w:ascii="Arial" w:eastAsia="Times New Roman" w:hAnsi="Arial" w:cs="Arial"/>
          <w:color w:val="333333"/>
          <w:sz w:val="24"/>
          <w:szCs w:val="24"/>
          <w:lang w:val="en-US"/>
        </w:rPr>
      </w:pPr>
    </w:p>
    <w:p w:rsidR="00BB4245" w:rsidRPr="00BB4245" w:rsidRDefault="00BB4245" w:rsidP="00A67C4A">
      <w:pPr>
        <w:spacing w:after="0" w:line="400" w:lineRule="exact"/>
        <w:rPr>
          <w:rFonts w:ascii="Arial" w:eastAsia="Times New Roman" w:hAnsi="Arial" w:cs="Arial"/>
          <w:color w:val="333333"/>
          <w:sz w:val="24"/>
          <w:szCs w:val="24"/>
          <w:lang w:val="en-US"/>
        </w:rPr>
      </w:pPr>
      <w:r w:rsidRPr="00BB4245">
        <w:rPr>
          <w:rFonts w:ascii="Times New Roman" w:eastAsia="Times New Roman" w:hAnsi="Times New Roman"/>
          <w:i/>
          <w:iCs/>
          <w:color w:val="B22222"/>
          <w:sz w:val="24"/>
          <w:szCs w:val="24"/>
          <w:lang w:val="en-US"/>
        </w:rPr>
        <w:t>Bross &amp; Partners, a renowned and qualified Patent, Design, Trademark and Copyright agent of Vietnam, constantly ranked and recommended by the Managing Intellectual Property (MIP), World Trademark Review (WTR), Legal 500 Asia Pacific, AsiaLaw Profiles, Asia IP and Asian Legal Business, is providing clients all over the world with the reliable, affordable contentious and non-contentious IP services including enforcement, anti-counterfeiting,  litigation regarding trademark, trade name, industrial design, patent, copyright and domain name.</w:t>
      </w:r>
    </w:p>
    <w:p w:rsidR="00BB4245" w:rsidRPr="00BB4245" w:rsidRDefault="00BB4245" w:rsidP="00A67C4A">
      <w:pPr>
        <w:spacing w:after="0" w:line="400" w:lineRule="exact"/>
        <w:rPr>
          <w:rFonts w:ascii="Arial" w:eastAsia="Times New Roman" w:hAnsi="Arial" w:cs="Arial"/>
          <w:color w:val="333333"/>
          <w:sz w:val="24"/>
          <w:szCs w:val="24"/>
          <w:lang w:val="en-US"/>
        </w:rPr>
      </w:pPr>
      <w:r w:rsidRPr="00BB4245">
        <w:rPr>
          <w:rFonts w:ascii="Arial" w:eastAsia="Times New Roman" w:hAnsi="Arial" w:cs="Arial"/>
          <w:color w:val="333333"/>
          <w:sz w:val="24"/>
          <w:szCs w:val="24"/>
          <w:lang w:val="en-US"/>
        </w:rPr>
        <w:t> </w:t>
      </w:r>
    </w:p>
    <w:p w:rsidR="005B35B2" w:rsidRDefault="005B35B2" w:rsidP="005B35B2">
      <w:pPr>
        <w:spacing w:after="0" w:line="400" w:lineRule="exact"/>
      </w:pPr>
    </w:p>
    <w:sectPr w:rsidR="005B35B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0ADF" w:rsidRDefault="00140ADF" w:rsidP="005B35B2">
      <w:pPr>
        <w:spacing w:after="0" w:line="240" w:lineRule="auto"/>
      </w:pPr>
      <w:r>
        <w:separator/>
      </w:r>
    </w:p>
  </w:endnote>
  <w:endnote w:type="continuationSeparator" w:id="0">
    <w:p w:rsidR="00140ADF" w:rsidRDefault="00140ADF" w:rsidP="005B35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ItalicMT">
    <w:altName w:val="Times New Roman"/>
    <w:panose1 w:val="00000000000000000000"/>
    <w:charset w:val="00"/>
    <w:family w:val="roman"/>
    <w:notTrueType/>
    <w:pitch w:val="default"/>
  </w:font>
  <w:font w:name="Arial-BoldM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0ADF" w:rsidRDefault="00140ADF" w:rsidP="005B35B2">
      <w:pPr>
        <w:spacing w:after="0" w:line="240" w:lineRule="auto"/>
      </w:pPr>
      <w:r>
        <w:separator/>
      </w:r>
    </w:p>
  </w:footnote>
  <w:footnote w:type="continuationSeparator" w:id="0">
    <w:p w:rsidR="00140ADF" w:rsidRDefault="00140ADF" w:rsidP="005B35B2">
      <w:pPr>
        <w:spacing w:after="0" w:line="240" w:lineRule="auto"/>
      </w:pPr>
      <w:r>
        <w:continuationSeparator/>
      </w:r>
    </w:p>
  </w:footnote>
  <w:footnote w:id="1">
    <w:p w:rsidR="007640C5" w:rsidRPr="00026D19" w:rsidRDefault="007640C5" w:rsidP="000548AB">
      <w:pPr>
        <w:spacing w:after="0" w:line="240" w:lineRule="auto"/>
        <w:jc w:val="both"/>
        <w:rPr>
          <w:rFonts w:ascii="Times New Roman" w:hAnsi="Times New Roman"/>
          <w:lang w:val="en-US"/>
        </w:rPr>
      </w:pPr>
      <w:r w:rsidRPr="00026D19">
        <w:rPr>
          <w:rStyle w:val="FootnoteReference"/>
          <w:rFonts w:ascii="Times New Roman" w:hAnsi="Times New Roman"/>
        </w:rPr>
        <w:footnoteRef/>
      </w:r>
      <w:r w:rsidRPr="00026D19">
        <w:rPr>
          <w:rFonts w:ascii="Times New Roman" w:hAnsi="Times New Roman"/>
        </w:rPr>
        <w:t xml:space="preserve"> </w:t>
      </w:r>
      <w:r w:rsidRPr="00666B4E">
        <w:rPr>
          <w:rFonts w:ascii="Times New Roman" w:hAnsi="Times New Roman"/>
        </w:rPr>
        <w:t>Clause 6, Article 4 of the Intellectual Property Law stipulates: "</w:t>
      </w:r>
      <w:r w:rsidRPr="00666B4E">
        <w:rPr>
          <w:rFonts w:ascii="Times New Roman" w:hAnsi="Times New Roman"/>
          <w:i/>
        </w:rPr>
        <w:t xml:space="preserve">Intellectual property right holders are owners of intellectual property rights or organizations or individuals transferred </w:t>
      </w:r>
      <w:r>
        <w:rPr>
          <w:rFonts w:ascii="Times New Roman" w:hAnsi="Times New Roman"/>
          <w:i/>
        </w:rPr>
        <w:t>by intellectual property owners</w:t>
      </w:r>
      <w:r w:rsidRPr="00666B4E">
        <w:rPr>
          <w:rFonts w:ascii="Times New Roman" w:hAnsi="Times New Roman"/>
        </w:rPr>
        <w:t>"</w:t>
      </w:r>
    </w:p>
  </w:footnote>
  <w:footnote w:id="2">
    <w:p w:rsidR="007640C5" w:rsidRDefault="007640C5" w:rsidP="003D6B37">
      <w:pPr>
        <w:spacing w:after="0" w:line="240" w:lineRule="auto"/>
        <w:jc w:val="both"/>
        <w:rPr>
          <w:rFonts w:ascii="Times New Roman" w:hAnsi="Times New Roman"/>
        </w:rPr>
      </w:pPr>
      <w:r w:rsidRPr="00026D19">
        <w:rPr>
          <w:rStyle w:val="FootnoteReference"/>
          <w:rFonts w:ascii="Times New Roman" w:hAnsi="Times New Roman"/>
        </w:rPr>
        <w:footnoteRef/>
      </w:r>
      <w:r w:rsidRPr="00026D19">
        <w:rPr>
          <w:rFonts w:ascii="Times New Roman" w:hAnsi="Times New Roman"/>
        </w:rPr>
        <w:t xml:space="preserve"> </w:t>
      </w:r>
      <w:r w:rsidRPr="004A0EDC">
        <w:rPr>
          <w:rFonts w:ascii="Times New Roman" w:hAnsi="Times New Roman"/>
        </w:rPr>
        <w:t>According to Article 158 of the 2015 Civil Code, ownership includes three powers: the right to possession, the right to use</w:t>
      </w:r>
      <w:r>
        <w:rPr>
          <w:rFonts w:ascii="Times New Roman" w:hAnsi="Times New Roman"/>
        </w:rPr>
        <w:t>,</w:t>
      </w:r>
      <w:r w:rsidRPr="004A0EDC">
        <w:rPr>
          <w:rFonts w:ascii="Times New Roman" w:hAnsi="Times New Roman"/>
        </w:rPr>
        <w:t xml:space="preserve"> and the right to dispos</w:t>
      </w:r>
      <w:r>
        <w:rPr>
          <w:rFonts w:ascii="Times New Roman" w:hAnsi="Times New Roman"/>
        </w:rPr>
        <w:t>al,</w:t>
      </w:r>
      <w:r w:rsidRPr="004A0EDC">
        <w:rPr>
          <w:rFonts w:ascii="Times New Roman" w:hAnsi="Times New Roman"/>
        </w:rPr>
        <w:t xml:space="preserve"> of the owner </w:t>
      </w:r>
      <w:r>
        <w:rPr>
          <w:rFonts w:ascii="Times New Roman" w:hAnsi="Times New Roman"/>
        </w:rPr>
        <w:t xml:space="preserve">against a property under </w:t>
      </w:r>
      <w:r w:rsidRPr="004A0EDC">
        <w:rPr>
          <w:rFonts w:ascii="Times New Roman" w:hAnsi="Times New Roman"/>
        </w:rPr>
        <w:t>the law. Due to the intangible nature of property rights - intellectual property rights - the IP Law, as a specialized law</w:t>
      </w:r>
      <w:r>
        <w:rPr>
          <w:rFonts w:ascii="Times New Roman" w:hAnsi="Times New Roman"/>
        </w:rPr>
        <w:t xml:space="preserve">, clarifies the three </w:t>
      </w:r>
      <w:r w:rsidRPr="004A0EDC">
        <w:rPr>
          <w:rFonts w:ascii="Times New Roman" w:hAnsi="Times New Roman"/>
        </w:rPr>
        <w:t>powers</w:t>
      </w:r>
      <w:r>
        <w:rPr>
          <w:rFonts w:ascii="Times New Roman" w:hAnsi="Times New Roman"/>
        </w:rPr>
        <w:t xml:space="preserve"> as mentioned above</w:t>
      </w:r>
      <w:r w:rsidRPr="004A0EDC">
        <w:rPr>
          <w:rFonts w:ascii="Times New Roman" w:hAnsi="Times New Roman"/>
        </w:rPr>
        <w:t>, in particular, such as Article 123 stipulating the rights of the owner of the industrial property object</w:t>
      </w:r>
      <w:r>
        <w:rPr>
          <w:rFonts w:ascii="Times New Roman" w:hAnsi="Times New Roman"/>
        </w:rPr>
        <w:t>:</w:t>
      </w:r>
    </w:p>
    <w:p w:rsidR="007640C5" w:rsidRPr="004A0EDC" w:rsidRDefault="007640C5" w:rsidP="004A0EDC">
      <w:pPr>
        <w:spacing w:after="0" w:line="240" w:lineRule="auto"/>
        <w:jc w:val="both"/>
        <w:rPr>
          <w:rFonts w:ascii="Times New Roman" w:hAnsi="Times New Roman"/>
          <w:color w:val="000000"/>
        </w:rPr>
      </w:pPr>
      <w:r w:rsidRPr="004A0EDC">
        <w:rPr>
          <w:rFonts w:ascii="Times New Roman" w:hAnsi="Times New Roman"/>
          <w:color w:val="000000"/>
        </w:rPr>
        <w:t>1. Owners of industrial property objects have the following property rights:</w:t>
      </w:r>
    </w:p>
    <w:p w:rsidR="007640C5" w:rsidRPr="004A0EDC" w:rsidRDefault="007640C5" w:rsidP="004A0EDC">
      <w:pPr>
        <w:spacing w:after="0" w:line="240" w:lineRule="auto"/>
        <w:jc w:val="both"/>
        <w:rPr>
          <w:rFonts w:ascii="Times New Roman" w:hAnsi="Times New Roman"/>
          <w:color w:val="000000"/>
        </w:rPr>
      </w:pPr>
      <w:r w:rsidRPr="004A0EDC">
        <w:rPr>
          <w:rFonts w:ascii="Times New Roman" w:hAnsi="Times New Roman"/>
          <w:color w:val="000000"/>
        </w:rPr>
        <w:t>a) Using and permitting others to use the industrial property object as prescribed in Article 124 and Chapter X of this Law;</w:t>
      </w:r>
    </w:p>
    <w:p w:rsidR="007640C5" w:rsidRPr="004A0EDC" w:rsidRDefault="007640C5" w:rsidP="004A0EDC">
      <w:pPr>
        <w:spacing w:after="0" w:line="240" w:lineRule="auto"/>
        <w:jc w:val="both"/>
        <w:rPr>
          <w:rFonts w:ascii="Times New Roman" w:hAnsi="Times New Roman"/>
          <w:color w:val="000000"/>
        </w:rPr>
      </w:pPr>
      <w:r w:rsidRPr="004A0EDC">
        <w:rPr>
          <w:rFonts w:ascii="Times New Roman" w:hAnsi="Times New Roman"/>
          <w:color w:val="000000"/>
        </w:rPr>
        <w:t>b) Prohibiting others from using industrial property objects as prescribed in Article 125 of this Law;</w:t>
      </w:r>
    </w:p>
    <w:p w:rsidR="007640C5" w:rsidRPr="00026D19" w:rsidRDefault="007640C5" w:rsidP="004A0EDC">
      <w:pPr>
        <w:spacing w:after="0" w:line="240" w:lineRule="auto"/>
        <w:jc w:val="both"/>
        <w:rPr>
          <w:rFonts w:ascii="Times New Roman" w:hAnsi="Times New Roman"/>
          <w:lang w:val="en-US"/>
        </w:rPr>
      </w:pPr>
      <w:r w:rsidRPr="004A0EDC">
        <w:rPr>
          <w:rFonts w:ascii="Times New Roman" w:hAnsi="Times New Roman"/>
          <w:color w:val="000000"/>
        </w:rPr>
        <w:t>c) Dispose of industrial property object in accordance with Chapter X of this Law.</w:t>
      </w:r>
    </w:p>
    <w:p w:rsidR="007640C5" w:rsidRPr="00026D19" w:rsidRDefault="007640C5" w:rsidP="003D6B37">
      <w:pPr>
        <w:spacing w:after="0" w:line="240" w:lineRule="auto"/>
        <w:jc w:val="both"/>
        <w:rPr>
          <w:rFonts w:ascii="Times New Roman" w:hAnsi="Times New Roman"/>
          <w:lang w:val="en-US"/>
        </w:rPr>
      </w:pPr>
    </w:p>
  </w:footnote>
  <w:footnote w:id="3">
    <w:p w:rsidR="007640C5" w:rsidRPr="006F2FFB" w:rsidRDefault="007640C5" w:rsidP="005B35B2">
      <w:pPr>
        <w:pStyle w:val="FootnoteText"/>
        <w:rPr>
          <w:lang w:val="en-US"/>
        </w:rPr>
      </w:pPr>
      <w:r w:rsidRPr="00026D19">
        <w:rPr>
          <w:rStyle w:val="FootnoteReference"/>
          <w:rFonts w:ascii="Times New Roman" w:hAnsi="Times New Roman"/>
          <w:sz w:val="22"/>
          <w:szCs w:val="22"/>
        </w:rPr>
        <w:footnoteRef/>
      </w:r>
      <w:r w:rsidRPr="00026D19">
        <w:rPr>
          <w:rFonts w:ascii="Times New Roman" w:hAnsi="Times New Roman"/>
          <w:sz w:val="22"/>
          <w:szCs w:val="22"/>
        </w:rPr>
        <w:t xml:space="preserve"> </w:t>
      </w:r>
      <w:r>
        <w:rPr>
          <w:rFonts w:ascii="Times New Roman" w:hAnsi="Times New Roman"/>
          <w:sz w:val="22"/>
          <w:szCs w:val="22"/>
          <w:lang w:val="en-US"/>
        </w:rPr>
        <w:t>See</w:t>
      </w:r>
      <w:r w:rsidRPr="00026D19">
        <w:rPr>
          <w:rFonts w:ascii="Times New Roman" w:hAnsi="Times New Roman"/>
          <w:sz w:val="22"/>
          <w:szCs w:val="22"/>
          <w:lang w:val="en-US"/>
        </w:rPr>
        <w:t xml:space="preserve"> </w:t>
      </w:r>
      <w:r w:rsidRPr="00026D19">
        <w:rPr>
          <w:rFonts w:ascii="Times New Roman" w:hAnsi="Times New Roman"/>
          <w:i/>
          <w:sz w:val="22"/>
          <w:szCs w:val="22"/>
          <w:lang w:val="en-US"/>
        </w:rPr>
        <w:t>WIPO Intellectual Property Handbook: Policy, Law and Use</w:t>
      </w:r>
      <w:r w:rsidRPr="00026D19">
        <w:rPr>
          <w:rFonts w:ascii="Times New Roman" w:hAnsi="Times New Roman"/>
          <w:sz w:val="22"/>
          <w:szCs w:val="22"/>
          <w:lang w:val="en-US"/>
        </w:rPr>
        <w:t xml:space="preserve">, </w:t>
      </w:r>
      <w:r w:rsidRPr="00026D19">
        <w:rPr>
          <w:rFonts w:ascii="Times New Roman" w:hAnsi="Times New Roman"/>
          <w:i/>
          <w:sz w:val="22"/>
          <w:szCs w:val="22"/>
          <w:lang w:val="en-US"/>
        </w:rPr>
        <w:t>Chapter 4:  Enforcement of Intellecual Property Rights</w:t>
      </w:r>
      <w:r w:rsidRPr="00026D19">
        <w:rPr>
          <w:rFonts w:ascii="Times New Roman" w:hAnsi="Times New Roman"/>
          <w:sz w:val="22"/>
          <w:szCs w:val="22"/>
          <w:lang w:val="en-US"/>
        </w:rPr>
        <w:t xml:space="preserve">, </w:t>
      </w:r>
      <w:r>
        <w:rPr>
          <w:rFonts w:ascii="Times New Roman" w:hAnsi="Times New Roman"/>
          <w:sz w:val="22"/>
          <w:szCs w:val="22"/>
          <w:lang w:val="en-US"/>
        </w:rPr>
        <w:t>page</w:t>
      </w:r>
      <w:r w:rsidRPr="00026D19">
        <w:rPr>
          <w:rFonts w:ascii="Times New Roman" w:hAnsi="Times New Roman"/>
          <w:sz w:val="22"/>
          <w:szCs w:val="22"/>
          <w:lang w:val="en-US"/>
        </w:rPr>
        <w:t xml:space="preserve"> 207</w:t>
      </w:r>
    </w:p>
  </w:footnote>
  <w:footnote w:id="4">
    <w:p w:rsidR="007640C5" w:rsidRPr="005B35B2" w:rsidRDefault="007640C5" w:rsidP="005B35B2">
      <w:pPr>
        <w:pStyle w:val="FootnoteText"/>
        <w:rPr>
          <w:rFonts w:ascii="Times New Roman" w:hAnsi="Times New Roman"/>
          <w:sz w:val="22"/>
          <w:szCs w:val="22"/>
          <w:lang w:val="en-US"/>
        </w:rPr>
      </w:pPr>
      <w:r w:rsidRPr="005B35B2">
        <w:rPr>
          <w:rStyle w:val="FootnoteReference"/>
          <w:rFonts w:ascii="Times New Roman" w:hAnsi="Times New Roman"/>
          <w:sz w:val="22"/>
          <w:szCs w:val="22"/>
        </w:rPr>
        <w:footnoteRef/>
      </w:r>
      <w:r w:rsidR="00744C21">
        <w:rPr>
          <w:rFonts w:ascii="Times New Roman" w:hAnsi="Times New Roman"/>
          <w:color w:val="333333"/>
          <w:sz w:val="22"/>
          <w:szCs w:val="22"/>
          <w:lang w:val="en-US"/>
        </w:rPr>
        <w:t xml:space="preserve"> See the full report titled </w:t>
      </w:r>
      <w:r w:rsidRPr="005B35B2">
        <w:rPr>
          <w:rFonts w:ascii="Times New Roman" w:hAnsi="Times New Roman"/>
          <w:color w:val="333333"/>
          <w:sz w:val="22"/>
          <w:szCs w:val="22"/>
        </w:rPr>
        <w:t>“</w:t>
      </w:r>
      <w:r w:rsidRPr="005B35B2">
        <w:rPr>
          <w:rStyle w:val="Emphasis"/>
          <w:rFonts w:ascii="Times New Roman" w:hAnsi="Times New Roman"/>
          <w:color w:val="333333"/>
          <w:sz w:val="22"/>
          <w:szCs w:val="22"/>
        </w:rPr>
        <w:t xml:space="preserve">ICC Bascap </w:t>
      </w:r>
      <w:r w:rsidR="00744C21">
        <w:rPr>
          <w:rStyle w:val="Emphasis"/>
          <w:rFonts w:ascii="Times New Roman" w:hAnsi="Times New Roman"/>
          <w:color w:val="333333"/>
          <w:sz w:val="22"/>
          <w:szCs w:val="22"/>
          <w:lang w:val="en-US"/>
        </w:rPr>
        <w:t>p</w:t>
      </w:r>
      <w:r w:rsidRPr="005B35B2">
        <w:rPr>
          <w:rStyle w:val="Emphasis"/>
          <w:rFonts w:ascii="Times New Roman" w:hAnsi="Times New Roman"/>
          <w:color w:val="333333"/>
          <w:sz w:val="22"/>
          <w:szCs w:val="22"/>
        </w:rPr>
        <w:t>romoting and protecting intellectual property in Vietnam”</w:t>
      </w:r>
      <w:r w:rsidR="00744C21">
        <w:rPr>
          <w:rStyle w:val="Emphasis"/>
          <w:rFonts w:ascii="Times New Roman" w:hAnsi="Times New Roman"/>
          <w:i w:val="0"/>
          <w:color w:val="333333"/>
          <w:sz w:val="22"/>
          <w:szCs w:val="22"/>
          <w:lang w:val="en-US"/>
        </w:rPr>
        <w:t xml:space="preserve"> that can be downloaded from the link</w:t>
      </w:r>
      <w:r w:rsidRPr="005B35B2">
        <w:rPr>
          <w:rFonts w:ascii="Times New Roman" w:hAnsi="Times New Roman"/>
          <w:color w:val="333333"/>
          <w:sz w:val="22"/>
          <w:szCs w:val="22"/>
        </w:rPr>
        <w:t>: </w:t>
      </w:r>
      <w:hyperlink r:id="rId1" w:history="1">
        <w:r w:rsidRPr="005B35B2">
          <w:rPr>
            <w:rStyle w:val="Hyperlink"/>
            <w:rFonts w:ascii="Times New Roman" w:hAnsi="Times New Roman"/>
            <w:color w:val="000099"/>
            <w:sz w:val="22"/>
            <w:szCs w:val="22"/>
          </w:rPr>
          <w:t>https://iccwb</w:t>
        </w:r>
        <w:r w:rsidRPr="005B35B2">
          <w:rPr>
            <w:rStyle w:val="Hyperlink"/>
            <w:rFonts w:ascii="Times New Roman" w:hAnsi="Times New Roman"/>
            <w:color w:val="000099"/>
            <w:sz w:val="22"/>
            <w:szCs w:val="22"/>
          </w:rPr>
          <w:t>o</w:t>
        </w:r>
        <w:r w:rsidRPr="005B35B2">
          <w:rPr>
            <w:rStyle w:val="Hyperlink"/>
            <w:rFonts w:ascii="Times New Roman" w:hAnsi="Times New Roman"/>
            <w:color w:val="000099"/>
            <w:sz w:val="22"/>
            <w:szCs w:val="22"/>
          </w:rPr>
          <w:t>.org/publication/icc-bascap-promoting-and-protecting-intellectual-property-in-vietnam/</w:t>
        </w:r>
      </w:hyperlink>
    </w:p>
  </w:footnote>
  <w:footnote w:id="5">
    <w:p w:rsidR="007640C5" w:rsidRPr="00C127EA" w:rsidRDefault="007640C5" w:rsidP="00C127EA">
      <w:pPr>
        <w:pStyle w:val="FootnoteText"/>
        <w:rPr>
          <w:rFonts w:ascii="Times New Roman" w:hAnsi="Times New Roman"/>
          <w:sz w:val="22"/>
          <w:szCs w:val="22"/>
          <w:lang w:val="en-US"/>
        </w:rPr>
      </w:pPr>
      <w:r w:rsidRPr="00C127EA">
        <w:rPr>
          <w:rStyle w:val="FootnoteReference"/>
          <w:rFonts w:ascii="Times New Roman" w:hAnsi="Times New Roman"/>
          <w:sz w:val="22"/>
          <w:szCs w:val="22"/>
        </w:rPr>
        <w:footnoteRef/>
      </w:r>
      <w:r w:rsidRPr="00C127EA">
        <w:rPr>
          <w:rFonts w:ascii="Times New Roman" w:hAnsi="Times New Roman"/>
          <w:sz w:val="22"/>
          <w:szCs w:val="22"/>
        </w:rPr>
        <w:t xml:space="preserve"> </w:t>
      </w:r>
      <w:r w:rsidR="00AA57E2" w:rsidRPr="00C127EA">
        <w:rPr>
          <w:rFonts w:ascii="Times New Roman" w:hAnsi="Times New Roman"/>
          <w:sz w:val="22"/>
          <w:szCs w:val="22"/>
          <w:lang w:val="en-US"/>
        </w:rPr>
        <w:t>See 2019 Special 301 Report released by t</w:t>
      </w:r>
      <w:r w:rsidR="00AA57E2" w:rsidRPr="00C127EA">
        <w:rPr>
          <w:rFonts w:ascii="Times New Roman" w:hAnsi="Times New Roman"/>
          <w:sz w:val="22"/>
          <w:szCs w:val="22"/>
        </w:rPr>
        <w:t>he Office of the United States Trade Representative (USTR)</w:t>
      </w:r>
      <w:r w:rsidR="00AA57E2" w:rsidRPr="00C127EA">
        <w:rPr>
          <w:rFonts w:ascii="Times New Roman" w:hAnsi="Times New Roman"/>
          <w:sz w:val="22"/>
          <w:szCs w:val="22"/>
          <w:lang w:val="en-US"/>
        </w:rPr>
        <w:t xml:space="preserve"> at the </w:t>
      </w:r>
      <w:r w:rsidRPr="00C127EA">
        <w:rPr>
          <w:rFonts w:ascii="Times New Roman" w:hAnsi="Times New Roman"/>
          <w:color w:val="333333"/>
          <w:sz w:val="22"/>
          <w:szCs w:val="22"/>
          <w:lang w:val="en-US"/>
        </w:rPr>
        <w:t>link:</w:t>
      </w:r>
      <w:r w:rsidRPr="00C127EA">
        <w:rPr>
          <w:rFonts w:ascii="Times New Roman" w:hAnsi="Times New Roman"/>
          <w:sz w:val="22"/>
          <w:szCs w:val="22"/>
          <w:lang w:val="en-US"/>
        </w:rPr>
        <w:t xml:space="preserve"> </w:t>
      </w:r>
      <w:hyperlink r:id="rId2" w:history="1">
        <w:r w:rsidRPr="00C127EA">
          <w:rPr>
            <w:rStyle w:val="Hyperlink"/>
            <w:rFonts w:ascii="Times New Roman" w:hAnsi="Times New Roman"/>
            <w:sz w:val="22"/>
            <w:szCs w:val="22"/>
          </w:rPr>
          <w:t>https://ustr.gov/sites/default/files/2019_Special_301_Report.pdf</w:t>
        </w:r>
      </w:hyperlink>
      <w:r w:rsidR="00BB2816" w:rsidRPr="00C127EA">
        <w:rPr>
          <w:rStyle w:val="Hyperlink"/>
          <w:rFonts w:ascii="Times New Roman" w:hAnsi="Times New Roman"/>
          <w:sz w:val="22"/>
          <w:szCs w:val="22"/>
          <w:lang w:val="en-US"/>
        </w:rPr>
        <w:t xml:space="preserve">. </w:t>
      </w:r>
      <w:r w:rsidR="00BB2816" w:rsidRPr="00C127EA">
        <w:rPr>
          <w:rFonts w:ascii="Times New Roman" w:hAnsi="Times New Roman"/>
          <w:sz w:val="22"/>
          <w:szCs w:val="22"/>
        </w:rPr>
        <w:t xml:space="preserve">USTR </w:t>
      </w:r>
      <w:r w:rsidR="00BB2816" w:rsidRPr="00C127EA">
        <w:rPr>
          <w:rFonts w:ascii="Times New Roman" w:hAnsi="Times New Roman"/>
          <w:sz w:val="22"/>
          <w:szCs w:val="22"/>
        </w:rPr>
        <w:t>rank</w:t>
      </w:r>
      <w:r w:rsidR="00BB2816" w:rsidRPr="00C127EA">
        <w:rPr>
          <w:rFonts w:ascii="Times New Roman" w:hAnsi="Times New Roman"/>
          <w:sz w:val="22"/>
          <w:szCs w:val="22"/>
          <w:lang w:val="en-US"/>
        </w:rPr>
        <w:t>s</w:t>
      </w:r>
      <w:r w:rsidR="00BB2816" w:rsidRPr="00C127EA">
        <w:rPr>
          <w:rFonts w:ascii="Times New Roman" w:hAnsi="Times New Roman"/>
          <w:sz w:val="22"/>
          <w:szCs w:val="22"/>
        </w:rPr>
        <w:t xml:space="preserve"> countries that need to be concerned about intellectual property </w:t>
      </w:r>
      <w:r w:rsidR="00BB2816" w:rsidRPr="00C127EA">
        <w:rPr>
          <w:rFonts w:ascii="Times New Roman" w:hAnsi="Times New Roman"/>
          <w:sz w:val="22"/>
          <w:szCs w:val="22"/>
          <w:lang w:val="en-US"/>
        </w:rPr>
        <w:t xml:space="preserve">as the </w:t>
      </w:r>
      <w:r w:rsidR="00BB2816" w:rsidRPr="00C127EA">
        <w:rPr>
          <w:rFonts w:ascii="Times New Roman" w:hAnsi="Times New Roman"/>
          <w:sz w:val="22"/>
          <w:szCs w:val="22"/>
        </w:rPr>
        <w:t xml:space="preserve">two lists: Watch List and </w:t>
      </w:r>
      <w:r w:rsidR="00BB2816" w:rsidRPr="00C127EA">
        <w:rPr>
          <w:rFonts w:ascii="Times New Roman" w:hAnsi="Times New Roman"/>
          <w:sz w:val="22"/>
          <w:szCs w:val="22"/>
        </w:rPr>
        <w:t>Priority Watch List</w:t>
      </w:r>
      <w:r w:rsidR="00BB2816" w:rsidRPr="00C127EA">
        <w:rPr>
          <w:rFonts w:ascii="Times New Roman" w:hAnsi="Times New Roman"/>
          <w:sz w:val="22"/>
          <w:szCs w:val="22"/>
          <w:lang w:val="en-US"/>
        </w:rPr>
        <w:t>.</w:t>
      </w:r>
      <w:r w:rsidRPr="00C127EA">
        <w:rPr>
          <w:rFonts w:ascii="Times New Roman" w:hAnsi="Times New Roman"/>
          <w:sz w:val="22"/>
          <w:szCs w:val="22"/>
          <w:lang w:val="en-US"/>
        </w:rPr>
        <w:t xml:space="preserve"> </w:t>
      </w:r>
    </w:p>
  </w:footnote>
  <w:footnote w:id="6">
    <w:p w:rsidR="007640C5" w:rsidRPr="00C127EA" w:rsidRDefault="007640C5" w:rsidP="00C127EA">
      <w:pPr>
        <w:pStyle w:val="FootnoteText"/>
        <w:rPr>
          <w:sz w:val="22"/>
          <w:szCs w:val="22"/>
          <w:lang w:val="en-US"/>
        </w:rPr>
      </w:pPr>
      <w:r w:rsidRPr="00C127EA">
        <w:rPr>
          <w:rStyle w:val="FootnoteReference"/>
          <w:rFonts w:ascii="Times New Roman" w:hAnsi="Times New Roman"/>
          <w:sz w:val="22"/>
          <w:szCs w:val="22"/>
        </w:rPr>
        <w:footnoteRef/>
      </w:r>
      <w:r w:rsidRPr="00C127EA">
        <w:rPr>
          <w:rFonts w:ascii="Times New Roman" w:hAnsi="Times New Roman"/>
          <w:sz w:val="22"/>
          <w:szCs w:val="22"/>
        </w:rPr>
        <w:t xml:space="preserve"> </w:t>
      </w:r>
      <w:r w:rsidR="0003058D" w:rsidRPr="00C127EA">
        <w:rPr>
          <w:rFonts w:ascii="Times New Roman" w:hAnsi="Times New Roman"/>
          <w:sz w:val="22"/>
          <w:szCs w:val="22"/>
          <w:lang w:val="en-US"/>
        </w:rPr>
        <w:t>Source (Vietnamese only)</w:t>
      </w:r>
      <w:r w:rsidRPr="00C127EA">
        <w:rPr>
          <w:rFonts w:ascii="Times New Roman" w:hAnsi="Times New Roman"/>
          <w:sz w:val="22"/>
          <w:szCs w:val="22"/>
          <w:lang w:val="en-US"/>
        </w:rPr>
        <w:t xml:space="preserve">: </w:t>
      </w:r>
      <w:hyperlink r:id="rId3" w:history="1">
        <w:r w:rsidRPr="00C127EA">
          <w:rPr>
            <w:rStyle w:val="Hyperlink"/>
            <w:rFonts w:ascii="Times New Roman" w:hAnsi="Times New Roman"/>
            <w:sz w:val="22"/>
            <w:szCs w:val="22"/>
          </w:rPr>
          <w:t>https://enternews.vn/ty-le-vi-pham-ban-quyen-phan-mem-o-viet-nam-len-den-78-phan-tram-127879.html</w:t>
        </w:r>
      </w:hyperlink>
    </w:p>
  </w:footnote>
  <w:footnote w:id="7">
    <w:p w:rsidR="007640C5" w:rsidRPr="00DF3966" w:rsidRDefault="007640C5" w:rsidP="00C127EA">
      <w:pPr>
        <w:pStyle w:val="FootnoteText"/>
        <w:rPr>
          <w:rFonts w:ascii="Times New Roman" w:hAnsi="Times New Roman"/>
          <w:b/>
          <w:sz w:val="22"/>
          <w:szCs w:val="22"/>
          <w:lang w:val="en-US"/>
        </w:rPr>
      </w:pPr>
      <w:r w:rsidRPr="00C127EA">
        <w:rPr>
          <w:rStyle w:val="FootnoteReference"/>
          <w:rFonts w:ascii="Times New Roman" w:hAnsi="Times New Roman"/>
          <w:sz w:val="22"/>
          <w:szCs w:val="22"/>
        </w:rPr>
        <w:footnoteRef/>
      </w:r>
      <w:r w:rsidRPr="00C127EA">
        <w:rPr>
          <w:rFonts w:ascii="Times New Roman" w:hAnsi="Times New Roman"/>
          <w:sz w:val="22"/>
          <w:szCs w:val="22"/>
        </w:rPr>
        <w:t xml:space="preserve"> </w:t>
      </w:r>
      <w:r w:rsidR="003420BC" w:rsidRPr="00C127EA">
        <w:rPr>
          <w:rFonts w:ascii="Times New Roman" w:hAnsi="Times New Roman"/>
          <w:sz w:val="22"/>
          <w:szCs w:val="22"/>
          <w:lang w:val="en-US"/>
        </w:rPr>
        <w:t>According to the s</w:t>
      </w:r>
      <w:r w:rsidR="003420BC" w:rsidRPr="00C127EA">
        <w:rPr>
          <w:rFonts w:ascii="Times New Roman" w:hAnsi="Times New Roman"/>
          <w:sz w:val="22"/>
          <w:szCs w:val="22"/>
        </w:rPr>
        <w:t xml:space="preserve">peech </w:t>
      </w:r>
      <w:r w:rsidR="003420BC" w:rsidRPr="00C127EA">
        <w:rPr>
          <w:rFonts w:ascii="Times New Roman" w:hAnsi="Times New Roman"/>
          <w:sz w:val="22"/>
          <w:szCs w:val="22"/>
          <w:lang w:val="en-US"/>
        </w:rPr>
        <w:t xml:space="preserve">by </w:t>
      </w:r>
      <w:r w:rsidR="003420BC" w:rsidRPr="00C127EA">
        <w:rPr>
          <w:rFonts w:ascii="Times New Roman" w:hAnsi="Times New Roman"/>
          <w:sz w:val="22"/>
          <w:szCs w:val="22"/>
        </w:rPr>
        <w:t xml:space="preserve">a Representative </w:t>
      </w:r>
      <w:r w:rsidR="003420BC" w:rsidRPr="00C127EA">
        <w:rPr>
          <w:rFonts w:ascii="Times New Roman" w:hAnsi="Times New Roman"/>
          <w:sz w:val="22"/>
          <w:szCs w:val="22"/>
          <w:lang w:val="en-US"/>
        </w:rPr>
        <w:t xml:space="preserve">under the Standing Office of the </w:t>
      </w:r>
      <w:r w:rsidR="003420BC" w:rsidRPr="00C127EA">
        <w:rPr>
          <w:rFonts w:ascii="Times New Roman" w:hAnsi="Times New Roman"/>
          <w:sz w:val="22"/>
          <w:szCs w:val="22"/>
        </w:rPr>
        <w:t>National Steering Committee 389 at the conference "</w:t>
      </w:r>
      <w:r w:rsidR="003420BC" w:rsidRPr="00C127EA">
        <w:rPr>
          <w:rFonts w:ascii="Times New Roman" w:hAnsi="Times New Roman"/>
          <w:i/>
          <w:sz w:val="22"/>
          <w:szCs w:val="22"/>
        </w:rPr>
        <w:t>Improving the effectiveness of enforcement forces in the fight against counterfeiting and infringement of intellectual property rights</w:t>
      </w:r>
      <w:r w:rsidR="003420BC" w:rsidRPr="00C127EA">
        <w:rPr>
          <w:rFonts w:ascii="Times New Roman" w:hAnsi="Times New Roman"/>
          <w:sz w:val="22"/>
          <w:szCs w:val="22"/>
        </w:rPr>
        <w:t>" in Hanoi , Vietnam</w:t>
      </w:r>
      <w:r w:rsidR="003420BC" w:rsidRPr="00C127EA">
        <w:rPr>
          <w:rFonts w:ascii="Times New Roman" w:hAnsi="Times New Roman"/>
          <w:sz w:val="22"/>
          <w:szCs w:val="22"/>
          <w:lang w:val="en-US"/>
        </w:rPr>
        <w:t>,</w:t>
      </w:r>
      <w:r w:rsidR="003420BC" w:rsidRPr="00C127EA">
        <w:rPr>
          <w:rFonts w:ascii="Times New Roman" w:hAnsi="Times New Roman"/>
          <w:sz w:val="22"/>
          <w:szCs w:val="22"/>
        </w:rPr>
        <w:t xml:space="preserve"> October 20, 2016 reported by ICC Bascap at footnote 75</w:t>
      </w:r>
    </w:p>
  </w:footnote>
  <w:footnote w:id="8">
    <w:p w:rsidR="007640C5" w:rsidRPr="00A92309" w:rsidRDefault="007640C5" w:rsidP="005B35B2">
      <w:pPr>
        <w:pStyle w:val="Heading2"/>
        <w:shd w:val="clear" w:color="auto" w:fill="FFFFFF"/>
        <w:spacing w:before="0" w:after="0" w:line="240" w:lineRule="auto"/>
        <w:rPr>
          <w:lang w:val="en-US"/>
        </w:rPr>
      </w:pPr>
      <w:r w:rsidRPr="00A92309">
        <w:rPr>
          <w:rStyle w:val="FootnoteReference"/>
          <w:rFonts w:ascii="Times New Roman" w:hAnsi="Times New Roman"/>
          <w:b w:val="0"/>
          <w:i w:val="0"/>
          <w:sz w:val="22"/>
          <w:szCs w:val="22"/>
        </w:rPr>
        <w:footnoteRef/>
      </w:r>
      <w:r w:rsidRPr="00A92309">
        <w:rPr>
          <w:rFonts w:ascii="Times New Roman" w:hAnsi="Times New Roman"/>
          <w:b w:val="0"/>
          <w:i w:val="0"/>
          <w:sz w:val="22"/>
          <w:szCs w:val="22"/>
        </w:rPr>
        <w:t xml:space="preserve"> </w:t>
      </w:r>
      <w:r w:rsidR="00A07D0C" w:rsidRPr="00A07D0C">
        <w:rPr>
          <w:rFonts w:ascii="Times New Roman" w:hAnsi="Times New Roman"/>
          <w:b w:val="0"/>
          <w:i w:val="0"/>
          <w:sz w:val="22"/>
          <w:szCs w:val="22"/>
        </w:rPr>
        <w:t>See the presentation "Implementing Intel</w:t>
      </w:r>
      <w:r w:rsidR="00A07D0C">
        <w:rPr>
          <w:rFonts w:ascii="Times New Roman" w:hAnsi="Times New Roman"/>
          <w:b w:val="0"/>
          <w:i w:val="0"/>
          <w:sz w:val="22"/>
          <w:szCs w:val="22"/>
        </w:rPr>
        <w:t>lectual Property Rights in the c</w:t>
      </w:r>
      <w:r w:rsidR="00A07D0C" w:rsidRPr="00A07D0C">
        <w:rPr>
          <w:rFonts w:ascii="Times New Roman" w:hAnsi="Times New Roman"/>
          <w:b w:val="0"/>
          <w:i w:val="0"/>
          <w:sz w:val="22"/>
          <w:szCs w:val="22"/>
        </w:rPr>
        <w:t>ontext of EVFTA Agreement" by Mr. Tran Huu Linh, General Director of General Department of Marke</w:t>
      </w:r>
      <w:r w:rsidR="00A07D0C">
        <w:rPr>
          <w:rFonts w:ascii="Times New Roman" w:hAnsi="Times New Roman"/>
          <w:b w:val="0"/>
          <w:i w:val="0"/>
          <w:sz w:val="22"/>
          <w:szCs w:val="22"/>
        </w:rPr>
        <w:t>t Management, presented at the c</w:t>
      </w:r>
      <w:r w:rsidR="00A07D0C" w:rsidRPr="00A07D0C">
        <w:rPr>
          <w:rFonts w:ascii="Times New Roman" w:hAnsi="Times New Roman"/>
          <w:b w:val="0"/>
          <w:i w:val="0"/>
          <w:sz w:val="22"/>
          <w:szCs w:val="22"/>
        </w:rPr>
        <w:t xml:space="preserve">onference on August 27, 2019 </w:t>
      </w:r>
      <w:r w:rsidR="00A07D0C">
        <w:rPr>
          <w:rFonts w:ascii="Times New Roman" w:hAnsi="Times New Roman"/>
          <w:b w:val="0"/>
          <w:i w:val="0"/>
          <w:sz w:val="22"/>
          <w:szCs w:val="22"/>
        </w:rPr>
        <w:t>“</w:t>
      </w:r>
      <w:r w:rsidR="00A07D0C" w:rsidRPr="00A07D0C">
        <w:rPr>
          <w:rFonts w:ascii="Times New Roman" w:hAnsi="Times New Roman"/>
          <w:b w:val="0"/>
          <w:i w:val="0"/>
          <w:sz w:val="22"/>
          <w:szCs w:val="22"/>
        </w:rPr>
        <w:t>Vietnam - EU Free Trade Agreement: Important commitments on intellectual prop</w:t>
      </w:r>
      <w:r w:rsidR="00A07D0C">
        <w:rPr>
          <w:rFonts w:ascii="Times New Roman" w:hAnsi="Times New Roman"/>
          <w:b w:val="0"/>
          <w:i w:val="0"/>
          <w:sz w:val="22"/>
          <w:szCs w:val="22"/>
        </w:rPr>
        <w:t>erty and things to keep in mind</w:t>
      </w:r>
      <w:r w:rsidR="00A07D0C" w:rsidRPr="00A07D0C">
        <w:rPr>
          <w:rFonts w:ascii="Times New Roman" w:hAnsi="Times New Roman"/>
          <w:b w:val="0"/>
          <w:i w:val="0"/>
          <w:sz w:val="22"/>
          <w:szCs w:val="22"/>
        </w:rPr>
        <w:t>”</w:t>
      </w:r>
      <w:r w:rsidR="00A07D0C">
        <w:rPr>
          <w:rFonts w:ascii="Times New Roman" w:hAnsi="Times New Roman"/>
          <w:b w:val="0"/>
          <w:i w:val="0"/>
          <w:sz w:val="22"/>
          <w:szCs w:val="22"/>
        </w:rPr>
        <w:t xml:space="preserve"> or view at the </w:t>
      </w:r>
      <w:r w:rsidRPr="00A92309">
        <w:rPr>
          <w:rFonts w:ascii="Times New Roman" w:hAnsi="Times New Roman"/>
          <w:b w:val="0"/>
          <w:i w:val="0"/>
          <w:spacing w:val="-8"/>
          <w:sz w:val="22"/>
          <w:szCs w:val="22"/>
        </w:rPr>
        <w:t>link:</w:t>
      </w:r>
      <w:r>
        <w:rPr>
          <w:rFonts w:ascii="Times New Roman" w:hAnsi="Times New Roman"/>
          <w:b w:val="0"/>
          <w:i w:val="0"/>
          <w:spacing w:val="-8"/>
          <w:sz w:val="22"/>
          <w:szCs w:val="22"/>
        </w:rPr>
        <w:t xml:space="preserve"> </w:t>
      </w:r>
      <w:r w:rsidRPr="00A92309">
        <w:rPr>
          <w:rFonts w:ascii="Times New Roman" w:hAnsi="Times New Roman"/>
          <w:sz w:val="22"/>
          <w:szCs w:val="22"/>
        </w:rPr>
        <w:t xml:space="preserve"> </w:t>
      </w:r>
      <w:hyperlink r:id="rId4" w:history="1">
        <w:r w:rsidRPr="00985901">
          <w:rPr>
            <w:rStyle w:val="Hyperlink"/>
            <w:rFonts w:ascii="Times New Roman" w:hAnsi="Times New Roman"/>
            <w:b w:val="0"/>
            <w:sz w:val="22"/>
            <w:szCs w:val="22"/>
          </w:rPr>
          <w:t>http://evfta.moit.gov.vn/default.aspx?page=news&amp;do=detail&amp;category_id=13caec66-a1f8-4b9c-9066-b25657f4d36d&amp;id=a9d47fd0-3f7e-463d-8958-6a48c41705f1</w:t>
        </w:r>
      </w:hyperlink>
    </w:p>
  </w:footnote>
  <w:footnote w:id="9">
    <w:p w:rsidR="007640C5" w:rsidRPr="00F7796C" w:rsidRDefault="007640C5" w:rsidP="005B35B2">
      <w:pPr>
        <w:pStyle w:val="FootnoteText"/>
        <w:rPr>
          <w:rFonts w:ascii="Times New Roman" w:hAnsi="Times New Roman"/>
          <w:sz w:val="22"/>
          <w:szCs w:val="22"/>
          <w:lang w:val="en-US"/>
        </w:rPr>
      </w:pPr>
      <w:r w:rsidRPr="00F7796C">
        <w:rPr>
          <w:rStyle w:val="FootnoteReference"/>
          <w:rFonts w:ascii="Times New Roman" w:hAnsi="Times New Roman"/>
          <w:sz w:val="22"/>
          <w:szCs w:val="22"/>
        </w:rPr>
        <w:footnoteRef/>
      </w:r>
      <w:r w:rsidRPr="00F7796C">
        <w:rPr>
          <w:rFonts w:ascii="Times New Roman" w:hAnsi="Times New Roman"/>
          <w:sz w:val="22"/>
          <w:szCs w:val="22"/>
        </w:rPr>
        <w:t xml:space="preserve"> </w:t>
      </w:r>
      <w:r w:rsidR="00A07D0C">
        <w:rPr>
          <w:rFonts w:ascii="Times New Roman" w:hAnsi="Times New Roman"/>
          <w:sz w:val="22"/>
          <w:szCs w:val="22"/>
          <w:lang w:val="en-US"/>
        </w:rPr>
        <w:t xml:space="preserve">See Dr. </w:t>
      </w:r>
      <w:r w:rsidR="00A07D0C" w:rsidRPr="00A07D0C">
        <w:rPr>
          <w:rFonts w:ascii="Times New Roman" w:hAnsi="Times New Roman"/>
          <w:sz w:val="22"/>
          <w:szCs w:val="22"/>
        </w:rPr>
        <w:t xml:space="preserve">Nguyen Van Luat, Deputy Chairman of the National Assembly's Judicial Committee, Needs to establish an intellectual property court in Vietnam, Journal of Legislative Studies - Legislative Research Institute under the Standing Committee of the National Assembly or </w:t>
      </w:r>
      <w:r w:rsidR="00A07D0C">
        <w:rPr>
          <w:rFonts w:ascii="Times New Roman" w:hAnsi="Times New Roman"/>
          <w:sz w:val="22"/>
          <w:szCs w:val="22"/>
          <w:lang w:val="en-US"/>
        </w:rPr>
        <w:t xml:space="preserve">see the </w:t>
      </w:r>
      <w:r w:rsidRPr="00F7796C">
        <w:rPr>
          <w:rFonts w:ascii="Times New Roman" w:hAnsi="Times New Roman"/>
          <w:sz w:val="22"/>
          <w:szCs w:val="22"/>
          <w:lang w:val="en-US"/>
        </w:rPr>
        <w:t xml:space="preserve">link: </w:t>
      </w:r>
      <w:hyperlink r:id="rId5" w:history="1">
        <w:r w:rsidRPr="00F7796C">
          <w:rPr>
            <w:rStyle w:val="Hyperlink"/>
            <w:rFonts w:ascii="Times New Roman" w:hAnsi="Times New Roman"/>
            <w:sz w:val="22"/>
            <w:szCs w:val="22"/>
          </w:rPr>
          <w:t>http://lapphap.vn/Pages/tintuc/tinchitiet.aspx?tintucid=210379</w:t>
        </w:r>
      </w:hyperlink>
    </w:p>
  </w:footnote>
  <w:footnote w:id="10">
    <w:p w:rsidR="007640C5" w:rsidRPr="00060325" w:rsidRDefault="007640C5" w:rsidP="005B35B2">
      <w:pPr>
        <w:pStyle w:val="FootnoteText"/>
        <w:rPr>
          <w:rFonts w:ascii="Times New Roman" w:hAnsi="Times New Roman"/>
          <w:sz w:val="22"/>
          <w:szCs w:val="22"/>
          <w:lang w:val="en-US"/>
        </w:rPr>
      </w:pPr>
      <w:r w:rsidRPr="00060325">
        <w:rPr>
          <w:rStyle w:val="FootnoteReference"/>
          <w:rFonts w:ascii="Times New Roman" w:hAnsi="Times New Roman"/>
          <w:sz w:val="22"/>
          <w:szCs w:val="22"/>
        </w:rPr>
        <w:footnoteRef/>
      </w:r>
      <w:r w:rsidRPr="00060325">
        <w:rPr>
          <w:rFonts w:ascii="Times New Roman" w:hAnsi="Times New Roman"/>
          <w:sz w:val="22"/>
          <w:szCs w:val="22"/>
          <w:lang w:val="en-US"/>
        </w:rPr>
        <w:t xml:space="preserve"> </w:t>
      </w:r>
      <w:r w:rsidR="007A502F" w:rsidRPr="00060325">
        <w:rPr>
          <w:rFonts w:ascii="Times New Roman" w:hAnsi="Times New Roman"/>
          <w:sz w:val="22"/>
          <w:szCs w:val="22"/>
          <w:lang w:val="en-US"/>
        </w:rPr>
        <w:t xml:space="preserve">See </w:t>
      </w:r>
      <w:r w:rsidR="007A502F" w:rsidRPr="00060325">
        <w:rPr>
          <w:rStyle w:val="Strong"/>
          <w:rFonts w:ascii="Times New Roman" w:hAnsi="Times New Roman"/>
          <w:b w:val="0"/>
          <w:i/>
          <w:color w:val="333333"/>
          <w:sz w:val="22"/>
          <w:szCs w:val="22"/>
        </w:rPr>
        <w:t>[Part 2/2] The Amount of Non-contractual Damages in Intellectual Property Disputes Accepted by Vietnamese Courts Inclines to be Higher over the Last Decade</w:t>
      </w:r>
      <w:r w:rsidR="007A502F" w:rsidRPr="00060325">
        <w:rPr>
          <w:rStyle w:val="Strong"/>
          <w:rFonts w:ascii="Times New Roman" w:hAnsi="Times New Roman"/>
          <w:b w:val="0"/>
          <w:i/>
          <w:color w:val="333333"/>
          <w:sz w:val="22"/>
          <w:szCs w:val="22"/>
          <w:lang w:val="en-US"/>
        </w:rPr>
        <w:t xml:space="preserve"> </w:t>
      </w:r>
      <w:r w:rsidR="007A502F" w:rsidRPr="00060325">
        <w:rPr>
          <w:rStyle w:val="Strong"/>
          <w:rFonts w:ascii="Times New Roman" w:hAnsi="Times New Roman"/>
          <w:b w:val="0"/>
          <w:color w:val="333333"/>
          <w:sz w:val="22"/>
          <w:szCs w:val="22"/>
          <w:lang w:val="en-US"/>
        </w:rPr>
        <w:t>at the link:</w:t>
      </w:r>
      <w:r w:rsidR="007A502F" w:rsidRPr="00060325">
        <w:rPr>
          <w:rStyle w:val="Strong"/>
          <w:rFonts w:ascii="Times New Roman" w:hAnsi="Times New Roman"/>
          <w:b w:val="0"/>
          <w:i/>
          <w:color w:val="333333"/>
          <w:sz w:val="22"/>
          <w:szCs w:val="22"/>
          <w:lang w:val="en-US"/>
        </w:rPr>
        <w:t xml:space="preserve"> </w:t>
      </w:r>
      <w:r w:rsidRPr="00060325">
        <w:rPr>
          <w:rFonts w:ascii="Times New Roman" w:hAnsi="Times New Roman"/>
          <w:sz w:val="22"/>
          <w:szCs w:val="22"/>
          <w:lang w:val="en-US"/>
        </w:rPr>
        <w:t xml:space="preserve"> </w:t>
      </w:r>
      <w:hyperlink r:id="rId6" w:history="1">
        <w:r w:rsidR="007A502F" w:rsidRPr="00060325">
          <w:rPr>
            <w:rStyle w:val="Hyperlink"/>
            <w:rFonts w:ascii="Times New Roman" w:hAnsi="Times New Roman"/>
            <w:sz w:val="22"/>
            <w:szCs w:val="22"/>
          </w:rPr>
          <w:t>http://bross.vn/newsletter/ip-news-update/[Part-22]-The-Amount-of-Noncontractual-Damages-in-Intellectual-Property-Disputes-Accepted-by-Vietnamese-Courts-Inclines-to-be-Higher-over-the-Last-Decade</w:t>
        </w:r>
      </w:hyperlink>
    </w:p>
  </w:footnote>
  <w:footnote w:id="11">
    <w:p w:rsidR="007640C5" w:rsidRPr="00F7796C" w:rsidRDefault="007640C5" w:rsidP="005B35B2">
      <w:pPr>
        <w:pStyle w:val="FootnoteText"/>
        <w:rPr>
          <w:rFonts w:ascii="Times New Roman" w:hAnsi="Times New Roman"/>
          <w:sz w:val="22"/>
          <w:szCs w:val="22"/>
          <w:lang w:val="en-US"/>
        </w:rPr>
      </w:pPr>
      <w:r w:rsidRPr="00060325">
        <w:rPr>
          <w:rStyle w:val="FootnoteReference"/>
          <w:rFonts w:ascii="Times New Roman" w:hAnsi="Times New Roman"/>
          <w:sz w:val="22"/>
          <w:szCs w:val="22"/>
        </w:rPr>
        <w:footnoteRef/>
      </w:r>
      <w:r w:rsidRPr="00060325">
        <w:rPr>
          <w:rFonts w:ascii="Times New Roman" w:hAnsi="Times New Roman"/>
          <w:sz w:val="22"/>
          <w:szCs w:val="22"/>
        </w:rPr>
        <w:t xml:space="preserve"> </w:t>
      </w:r>
      <w:r w:rsidR="007A502F" w:rsidRPr="00060325">
        <w:rPr>
          <w:rFonts w:ascii="Times New Roman" w:hAnsi="Times New Roman"/>
          <w:sz w:val="22"/>
          <w:szCs w:val="22"/>
          <w:lang w:val="en-US"/>
        </w:rPr>
        <w:t>See “</w:t>
      </w:r>
      <w:r w:rsidR="00060325" w:rsidRPr="00060325">
        <w:rPr>
          <w:rFonts w:ascii="Times New Roman" w:hAnsi="Times New Roman"/>
          <w:i/>
          <w:sz w:val="22"/>
          <w:szCs w:val="22"/>
          <w:lang w:val="en-US"/>
        </w:rPr>
        <w:t>T</w:t>
      </w:r>
      <w:r w:rsidR="007A502F" w:rsidRPr="00060325">
        <w:rPr>
          <w:rFonts w:ascii="Times New Roman" w:hAnsi="Times New Roman"/>
          <w:i/>
          <w:sz w:val="22"/>
          <w:szCs w:val="22"/>
          <w:lang w:val="en-US"/>
        </w:rPr>
        <w:t>he law and practice of fighting against crime of infringement of intellectual property rights in Vietnam</w:t>
      </w:r>
      <w:r w:rsidR="007A502F" w:rsidRPr="00060325">
        <w:rPr>
          <w:rFonts w:ascii="Times New Roman" w:hAnsi="Times New Roman"/>
          <w:sz w:val="22"/>
          <w:szCs w:val="22"/>
          <w:lang w:val="en-US"/>
        </w:rPr>
        <w:t>”, Associate Professor, Dr. Tran Van Nam, Faculty of Law, National Economics University.</w:t>
      </w:r>
    </w:p>
  </w:footnote>
  <w:footnote w:id="12">
    <w:p w:rsidR="007640C5" w:rsidRPr="00F7796C" w:rsidRDefault="007640C5" w:rsidP="005B35B2">
      <w:pPr>
        <w:pStyle w:val="FootnoteText"/>
        <w:rPr>
          <w:lang w:val="en-US"/>
        </w:rPr>
      </w:pPr>
      <w:r w:rsidRPr="00F7796C">
        <w:rPr>
          <w:rStyle w:val="FootnoteReference"/>
          <w:rFonts w:ascii="Times New Roman" w:hAnsi="Times New Roman"/>
          <w:sz w:val="22"/>
          <w:szCs w:val="22"/>
        </w:rPr>
        <w:footnoteRef/>
      </w:r>
      <w:r w:rsidRPr="00F7796C">
        <w:rPr>
          <w:rFonts w:ascii="Times New Roman" w:hAnsi="Times New Roman"/>
          <w:sz w:val="22"/>
          <w:szCs w:val="22"/>
        </w:rPr>
        <w:t xml:space="preserve"> </w:t>
      </w:r>
      <w:r w:rsidR="002525D2">
        <w:rPr>
          <w:rFonts w:ascii="Times New Roman" w:hAnsi="Times New Roman"/>
          <w:sz w:val="22"/>
          <w:szCs w:val="22"/>
          <w:lang w:val="en-US"/>
        </w:rPr>
        <w:t xml:space="preserve">Source (only Vietnamese): </w:t>
      </w:r>
      <w:hyperlink r:id="rId7" w:history="1">
        <w:r w:rsidRPr="00F7796C">
          <w:rPr>
            <w:rStyle w:val="Hyperlink"/>
            <w:rFonts w:ascii="Times New Roman" w:hAnsi="Times New Roman"/>
            <w:sz w:val="22"/>
            <w:szCs w:val="22"/>
          </w:rPr>
          <w:t>http://cand.com.vn/Lan-theo-dau-vet-toi-pham/Vu-an-xam-pham-quyen-so-huu-cong-nghiep-duoc-phat-hien-nhu-the-nao-572863/</w:t>
        </w:r>
      </w:hyperlink>
      <w:r w:rsidR="002525D2">
        <w:rPr>
          <w:rFonts w:ascii="Times New Roman" w:hAnsi="Times New Roman"/>
          <w:sz w:val="22"/>
          <w:szCs w:val="22"/>
          <w:lang w:val="en-US"/>
        </w:rPr>
        <w:t xml:space="preserve">; </w:t>
      </w:r>
      <w:hyperlink r:id="rId8" w:history="1">
        <w:r w:rsidRPr="00F7796C">
          <w:rPr>
            <w:rStyle w:val="Hyperlink"/>
            <w:rFonts w:ascii="Times New Roman" w:hAnsi="Times New Roman"/>
            <w:sz w:val="22"/>
            <w:szCs w:val="22"/>
          </w:rPr>
          <w:t>http://bross.vn/newsletter/ip-news-update/Bo-Luat-hinh-su-2015-lieu-co-kha-nang-hien-thuc-hoa-no-luc-trung-tri-thich-dang-cac-doi-tuong-xam-pham-quyen-so-huu-tri-tue-o-Viet-Nam-1328</w:t>
        </w:r>
      </w:hyperlink>
      <w:r w:rsidRPr="00F7796C">
        <w:rPr>
          <w:rFonts w:ascii="Times New Roman" w:hAnsi="Times New Roman"/>
          <w:sz w:val="22"/>
          <w:szCs w:val="22"/>
          <w:lang w:val="en-US"/>
        </w:rPr>
        <w:t xml:space="preserve">; </w:t>
      </w:r>
      <w:hyperlink r:id="rId9" w:history="1">
        <w:r w:rsidRPr="00F7796C">
          <w:rPr>
            <w:rStyle w:val="Hyperlink"/>
            <w:rFonts w:ascii="Times New Roman" w:hAnsi="Times New Roman"/>
            <w:sz w:val="22"/>
            <w:szCs w:val="22"/>
          </w:rPr>
          <w:t>http://bross.vn/newsletter/ip-news-update/Hang-gia-va-hang-hoa-gia-mao-so-huu-tri-tue-o-Viet-Nam</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45257B7"/>
    <w:multiLevelType w:val="hybridMultilevel"/>
    <w:tmpl w:val="9DCAC14A"/>
    <w:lvl w:ilvl="0" w:tplc="0D306FE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hideSpelling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35B2"/>
    <w:rsid w:val="0003058D"/>
    <w:rsid w:val="000548AB"/>
    <w:rsid w:val="00060325"/>
    <w:rsid w:val="00140ADF"/>
    <w:rsid w:val="00160998"/>
    <w:rsid w:val="002525D2"/>
    <w:rsid w:val="002C3C24"/>
    <w:rsid w:val="003037D5"/>
    <w:rsid w:val="0033223A"/>
    <w:rsid w:val="003420BC"/>
    <w:rsid w:val="00357170"/>
    <w:rsid w:val="0039079A"/>
    <w:rsid w:val="003D6B37"/>
    <w:rsid w:val="004A0EDC"/>
    <w:rsid w:val="004E5E05"/>
    <w:rsid w:val="0055418E"/>
    <w:rsid w:val="005B35B2"/>
    <w:rsid w:val="005F41DC"/>
    <w:rsid w:val="00613967"/>
    <w:rsid w:val="00666B4E"/>
    <w:rsid w:val="006A2F36"/>
    <w:rsid w:val="00744C21"/>
    <w:rsid w:val="007640C5"/>
    <w:rsid w:val="007A502F"/>
    <w:rsid w:val="0082331F"/>
    <w:rsid w:val="00870536"/>
    <w:rsid w:val="0087281B"/>
    <w:rsid w:val="009E2698"/>
    <w:rsid w:val="00A07D0C"/>
    <w:rsid w:val="00A67C4A"/>
    <w:rsid w:val="00AA57E2"/>
    <w:rsid w:val="00BB2816"/>
    <w:rsid w:val="00BB4245"/>
    <w:rsid w:val="00BD0E80"/>
    <w:rsid w:val="00C127EA"/>
    <w:rsid w:val="00C32100"/>
    <w:rsid w:val="00D04623"/>
    <w:rsid w:val="00D97A76"/>
    <w:rsid w:val="00F85C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97FB72-1480-4A34-8E57-ECC973DCA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B35B2"/>
    <w:rPr>
      <w:rFonts w:ascii="Calibri" w:eastAsia="Calibri" w:hAnsi="Calibri" w:cs="Times New Roman"/>
      <w:lang w:val="en-GB"/>
    </w:rPr>
  </w:style>
  <w:style w:type="paragraph" w:styleId="Heading2">
    <w:name w:val="heading 2"/>
    <w:basedOn w:val="Normal"/>
    <w:next w:val="Normal"/>
    <w:link w:val="Heading2Char"/>
    <w:uiPriority w:val="9"/>
    <w:unhideWhenUsed/>
    <w:qFormat/>
    <w:rsid w:val="005B35B2"/>
    <w:pPr>
      <w:keepNext/>
      <w:spacing w:before="240" w:after="60"/>
      <w:outlineLvl w:val="1"/>
    </w:pPr>
    <w:rPr>
      <w:rFonts w:ascii="Calibri Light" w:eastAsia="Times New Roman"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5B35B2"/>
    <w:rPr>
      <w:rFonts w:ascii="Calibri Light" w:eastAsia="Times New Roman" w:hAnsi="Calibri Light" w:cs="Times New Roman"/>
      <w:b/>
      <w:bCs/>
      <w:i/>
      <w:iCs/>
      <w:sz w:val="28"/>
      <w:szCs w:val="28"/>
      <w:lang w:val="en-GB"/>
    </w:rPr>
  </w:style>
  <w:style w:type="character" w:styleId="Hyperlink">
    <w:name w:val="Hyperlink"/>
    <w:uiPriority w:val="99"/>
    <w:unhideWhenUsed/>
    <w:rsid w:val="005B35B2"/>
    <w:rPr>
      <w:color w:val="0000FF"/>
      <w:u w:val="single"/>
    </w:rPr>
  </w:style>
  <w:style w:type="paragraph" w:styleId="FootnoteText">
    <w:name w:val="footnote text"/>
    <w:basedOn w:val="Normal"/>
    <w:link w:val="FootnoteTextChar"/>
    <w:uiPriority w:val="99"/>
    <w:unhideWhenUsed/>
    <w:rsid w:val="005B35B2"/>
    <w:pPr>
      <w:spacing w:after="0" w:line="240" w:lineRule="auto"/>
    </w:pPr>
    <w:rPr>
      <w:sz w:val="20"/>
      <w:szCs w:val="20"/>
      <w:lang w:val="x-none" w:eastAsia="x-none"/>
    </w:rPr>
  </w:style>
  <w:style w:type="character" w:customStyle="1" w:styleId="FootnoteTextChar">
    <w:name w:val="Footnote Text Char"/>
    <w:basedOn w:val="DefaultParagraphFont"/>
    <w:link w:val="FootnoteText"/>
    <w:uiPriority w:val="99"/>
    <w:rsid w:val="005B35B2"/>
    <w:rPr>
      <w:rFonts w:ascii="Calibri" w:eastAsia="Calibri" w:hAnsi="Calibri" w:cs="Times New Roman"/>
      <w:sz w:val="20"/>
      <w:szCs w:val="20"/>
      <w:lang w:val="x-none" w:eastAsia="x-none"/>
    </w:rPr>
  </w:style>
  <w:style w:type="character" w:styleId="FootnoteReference">
    <w:name w:val="footnote reference"/>
    <w:uiPriority w:val="99"/>
    <w:semiHidden/>
    <w:unhideWhenUsed/>
    <w:rsid w:val="005B35B2"/>
    <w:rPr>
      <w:vertAlign w:val="superscript"/>
    </w:rPr>
  </w:style>
  <w:style w:type="character" w:styleId="Emphasis">
    <w:name w:val="Emphasis"/>
    <w:uiPriority w:val="20"/>
    <w:qFormat/>
    <w:rsid w:val="005B35B2"/>
    <w:rPr>
      <w:i/>
      <w:iCs/>
    </w:rPr>
  </w:style>
  <w:style w:type="character" w:customStyle="1" w:styleId="fontstyle01">
    <w:name w:val="fontstyle01"/>
    <w:rsid w:val="005B35B2"/>
    <w:rPr>
      <w:rFonts w:ascii="Arial-ItalicMT" w:hAnsi="Arial-ItalicMT" w:hint="default"/>
      <w:b w:val="0"/>
      <w:bCs w:val="0"/>
      <w:i/>
      <w:iCs/>
      <w:color w:val="000000"/>
      <w:sz w:val="16"/>
      <w:szCs w:val="16"/>
    </w:rPr>
  </w:style>
  <w:style w:type="character" w:customStyle="1" w:styleId="fontstyle21">
    <w:name w:val="fontstyle21"/>
    <w:rsid w:val="005B35B2"/>
    <w:rPr>
      <w:rFonts w:ascii="Arial-BoldMT" w:hAnsi="Arial-BoldMT" w:hint="default"/>
      <w:b/>
      <w:bCs/>
      <w:i w:val="0"/>
      <w:iCs w:val="0"/>
      <w:color w:val="000000"/>
      <w:sz w:val="16"/>
      <w:szCs w:val="16"/>
    </w:rPr>
  </w:style>
  <w:style w:type="paragraph" w:styleId="NormalWeb">
    <w:name w:val="Normal (Web)"/>
    <w:basedOn w:val="Normal"/>
    <w:uiPriority w:val="99"/>
    <w:semiHidden/>
    <w:unhideWhenUsed/>
    <w:rsid w:val="009E2698"/>
    <w:pPr>
      <w:spacing w:before="100" w:beforeAutospacing="1" w:after="100" w:afterAutospacing="1" w:line="240" w:lineRule="auto"/>
    </w:pPr>
    <w:rPr>
      <w:rFonts w:ascii="Times New Roman" w:eastAsia="Times New Roman" w:hAnsi="Times New Roman"/>
      <w:sz w:val="24"/>
      <w:szCs w:val="24"/>
      <w:lang w:val="en-US"/>
    </w:rPr>
  </w:style>
  <w:style w:type="character" w:styleId="FollowedHyperlink">
    <w:name w:val="FollowedHyperlink"/>
    <w:basedOn w:val="DefaultParagraphFont"/>
    <w:uiPriority w:val="99"/>
    <w:semiHidden/>
    <w:unhideWhenUsed/>
    <w:rsid w:val="003037D5"/>
    <w:rPr>
      <w:color w:val="954F72" w:themeColor="followedHyperlink"/>
      <w:u w:val="single"/>
    </w:rPr>
  </w:style>
  <w:style w:type="character" w:styleId="Strong">
    <w:name w:val="Strong"/>
    <w:basedOn w:val="DefaultParagraphFont"/>
    <w:uiPriority w:val="22"/>
    <w:qFormat/>
    <w:rsid w:val="007A502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0038594">
      <w:bodyDiv w:val="1"/>
      <w:marLeft w:val="0"/>
      <w:marRight w:val="0"/>
      <w:marTop w:val="0"/>
      <w:marBottom w:val="0"/>
      <w:divBdr>
        <w:top w:val="none" w:sz="0" w:space="0" w:color="auto"/>
        <w:left w:val="none" w:sz="0" w:space="0" w:color="auto"/>
        <w:bottom w:val="none" w:sz="0" w:space="0" w:color="auto"/>
        <w:right w:val="none" w:sz="0" w:space="0" w:color="auto"/>
      </w:divBdr>
    </w:div>
    <w:div w:id="169287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8" Type="http://schemas.openxmlformats.org/officeDocument/2006/relationships/hyperlink" Target="http://bross.vn/newsletter/ip-news-update/Bo-Luat-hinh-su-2015-lieu-co-kha-nang-hien-thuc-hoa-no-luc-trung-tri-thich-dang-cac-doi-tuong-xam-pham-quyen-so-huu-tri-tue-o-Viet-Nam-1328" TargetMode="External"/><Relationship Id="rId3" Type="http://schemas.openxmlformats.org/officeDocument/2006/relationships/hyperlink" Target="https://enternews.vn/ty-le-vi-pham-ban-quyen-phan-mem-o-viet-nam-len-den-78-phan-tram-127879.html" TargetMode="External"/><Relationship Id="rId7" Type="http://schemas.openxmlformats.org/officeDocument/2006/relationships/hyperlink" Target="http://cand.com.vn/Lan-theo-dau-vet-toi-pham/Vu-an-xam-pham-quyen-so-huu-cong-nghiep-duoc-phat-hien-nhu-the-nao-572863/" TargetMode="External"/><Relationship Id="rId2" Type="http://schemas.openxmlformats.org/officeDocument/2006/relationships/hyperlink" Target="https://ustr.gov/sites/default/files/2019_Special_301_Report.pdf" TargetMode="External"/><Relationship Id="rId1" Type="http://schemas.openxmlformats.org/officeDocument/2006/relationships/hyperlink" Target="https://iccwbo.org/publication/icc-bascap-promoting-and-protecting-intellectual-property-in-vietnam/" TargetMode="External"/><Relationship Id="rId6" Type="http://schemas.openxmlformats.org/officeDocument/2006/relationships/hyperlink" Target="http://bross.vn/newsletter/ip-news-update/%5bPart-22%5d-The-Amount-of-Noncontractual-Damages-in-Intellectual-Property-Disputes-Accepted-by-Vietnamese-Courts-Inclines-to-be-Higher-over-the-Last-Decade" TargetMode="External"/><Relationship Id="rId5" Type="http://schemas.openxmlformats.org/officeDocument/2006/relationships/hyperlink" Target="http://lapphap.vn/Pages/tintuc/tinchitiet.aspx?tintucid=210379" TargetMode="External"/><Relationship Id="rId4" Type="http://schemas.openxmlformats.org/officeDocument/2006/relationships/hyperlink" Target="http://evfta.moit.gov.vn/default.aspx?page=news&amp;do=detail&amp;category_id=13caec66-a1f8-4b9c-9066-b25657f4d36d&amp;id=a9d47fd0-3f7e-463d-8958-6a48c41705f1" TargetMode="External"/><Relationship Id="rId9" Type="http://schemas.openxmlformats.org/officeDocument/2006/relationships/hyperlink" Target="http://bross.vn/newsletter/ip-news-update/Hang-gia-va-hang-hoa-gia-mao-so-huu-tri-tue-o-Viet-N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358</TotalTime>
  <Pages>6</Pages>
  <Words>1667</Words>
  <Characters>9507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18</cp:revision>
  <dcterms:created xsi:type="dcterms:W3CDTF">2020-06-11T03:29:00Z</dcterms:created>
  <dcterms:modified xsi:type="dcterms:W3CDTF">2020-06-11T10:26:00Z</dcterms:modified>
</cp:coreProperties>
</file>