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32" w:rsidRPr="00837FB3" w:rsidRDefault="00873432" w:rsidP="00873432">
      <w:pPr>
        <w:spacing w:after="0" w:line="240" w:lineRule="auto"/>
        <w:jc w:val="both"/>
        <w:rPr>
          <w:rFonts w:ascii="Geneva" w:hAnsi="Geneva"/>
          <w:sz w:val="28"/>
          <w:szCs w:val="28"/>
        </w:rPr>
      </w:pPr>
    </w:p>
    <w:p w:rsidR="00873432" w:rsidRPr="00837FB3" w:rsidRDefault="00873432" w:rsidP="00873432">
      <w:pPr>
        <w:spacing w:after="0" w:line="240" w:lineRule="auto"/>
        <w:ind w:left="360"/>
        <w:jc w:val="both"/>
        <w:rPr>
          <w:rFonts w:ascii="Geneva" w:hAnsi="Geneva"/>
          <w:sz w:val="28"/>
          <w:szCs w:val="28"/>
        </w:rPr>
      </w:pPr>
    </w:p>
    <w:p w:rsidR="00873432" w:rsidRPr="00873432" w:rsidRDefault="00873432" w:rsidP="0046577E">
      <w:pPr>
        <w:spacing w:after="0" w:line="240" w:lineRule="auto"/>
        <w:jc w:val="center"/>
        <w:rPr>
          <w:rFonts w:ascii="Geneva" w:hAnsi="Geneva"/>
          <w:b/>
          <w:sz w:val="40"/>
          <w:szCs w:val="40"/>
        </w:rPr>
      </w:pPr>
      <w:r w:rsidRPr="00873432">
        <w:rPr>
          <w:rFonts w:ascii="Geneva" w:hAnsi="Geneva"/>
          <w:b/>
          <w:sz w:val="40"/>
          <w:szCs w:val="40"/>
        </w:rPr>
        <w:t>Holding</w:t>
      </w:r>
      <w:bookmarkStart w:id="0" w:name="_GoBack"/>
      <w:bookmarkEnd w:id="0"/>
      <w:r w:rsidRPr="00873432">
        <w:rPr>
          <w:rFonts w:ascii="Geneva" w:hAnsi="Geneva"/>
          <w:b/>
          <w:sz w:val="40"/>
          <w:szCs w:val="40"/>
        </w:rPr>
        <w:t xml:space="preserve"> a Board of Directors Meeting in Nigeria</w:t>
      </w:r>
    </w:p>
    <w:p w:rsidR="00873432" w:rsidRDefault="00873432" w:rsidP="0046577E">
      <w:pPr>
        <w:spacing w:after="0" w:line="240" w:lineRule="auto"/>
        <w:jc w:val="center"/>
        <w:rPr>
          <w:rFonts w:ascii="Geneva" w:hAnsi="Geneva"/>
          <w:b/>
          <w:sz w:val="28"/>
          <w:szCs w:val="28"/>
          <w:u w:val="single"/>
        </w:rPr>
      </w:pPr>
    </w:p>
    <w:p w:rsidR="00873432" w:rsidRPr="00733FFD" w:rsidRDefault="00873432" w:rsidP="00733FFD">
      <w:pPr>
        <w:spacing w:after="0" w:line="240" w:lineRule="auto"/>
        <w:rPr>
          <w:rFonts w:ascii="Geneva" w:hAnsi="Geneva"/>
          <w:b/>
          <w:sz w:val="32"/>
          <w:szCs w:val="32"/>
        </w:rPr>
      </w:pPr>
      <w:r w:rsidRPr="00733FFD">
        <w:rPr>
          <w:rFonts w:ascii="Geneva" w:hAnsi="Geneva"/>
          <w:b/>
          <w:sz w:val="32"/>
          <w:szCs w:val="32"/>
        </w:rPr>
        <w:t xml:space="preserve">How many members </w:t>
      </w:r>
      <w:r w:rsidRPr="00733FFD">
        <w:rPr>
          <w:rFonts w:ascii="Geneva" w:hAnsi="Geneva"/>
          <w:b/>
          <w:sz w:val="32"/>
          <w:szCs w:val="32"/>
        </w:rPr>
        <w:t xml:space="preserve">may </w:t>
      </w:r>
      <w:r w:rsidRPr="00733FFD">
        <w:rPr>
          <w:rFonts w:ascii="Geneva" w:hAnsi="Geneva"/>
          <w:b/>
          <w:sz w:val="32"/>
          <w:szCs w:val="32"/>
        </w:rPr>
        <w:t xml:space="preserve">call for a </w:t>
      </w:r>
      <w:r w:rsidRPr="00733FFD">
        <w:rPr>
          <w:rFonts w:ascii="Geneva" w:hAnsi="Geneva"/>
          <w:b/>
          <w:sz w:val="32"/>
          <w:szCs w:val="32"/>
        </w:rPr>
        <w:t xml:space="preserve">Board </w:t>
      </w:r>
      <w:r w:rsidRPr="00733FFD">
        <w:rPr>
          <w:rFonts w:ascii="Geneva" w:hAnsi="Geneva"/>
          <w:b/>
          <w:sz w:val="32"/>
          <w:szCs w:val="32"/>
        </w:rPr>
        <w:t>meeting</w:t>
      </w:r>
      <w:r w:rsidRPr="00733FFD">
        <w:rPr>
          <w:rFonts w:ascii="Geneva" w:hAnsi="Geneva"/>
          <w:b/>
          <w:sz w:val="32"/>
          <w:szCs w:val="32"/>
        </w:rPr>
        <w:t xml:space="preserve"> </w:t>
      </w:r>
      <w:r w:rsidRPr="00733FFD">
        <w:rPr>
          <w:rFonts w:ascii="Geneva" w:hAnsi="Geneva"/>
          <w:sz w:val="32"/>
          <w:szCs w:val="32"/>
        </w:rPr>
        <w:t>(</w:t>
      </w:r>
      <w:r w:rsidRPr="00733FFD">
        <w:rPr>
          <w:rFonts w:ascii="Geneva" w:hAnsi="Geneva"/>
          <w:b/>
          <w:sz w:val="32"/>
          <w:szCs w:val="32"/>
        </w:rPr>
        <w:t>“the meeting”</w:t>
      </w:r>
      <w:r w:rsidRPr="00733FFD">
        <w:rPr>
          <w:rFonts w:ascii="Geneva" w:hAnsi="Geneva"/>
          <w:sz w:val="32"/>
          <w:szCs w:val="32"/>
        </w:rPr>
        <w:t>)</w:t>
      </w:r>
      <w:r w:rsidRPr="00733FFD">
        <w:rPr>
          <w:rFonts w:ascii="Geneva" w:hAnsi="Geneva"/>
          <w:b/>
          <w:sz w:val="32"/>
          <w:szCs w:val="32"/>
        </w:rPr>
        <w:t>?</w:t>
      </w:r>
    </w:p>
    <w:p w:rsidR="00873432" w:rsidRPr="00837FB3" w:rsidRDefault="00873432" w:rsidP="00873432">
      <w:pPr>
        <w:spacing w:after="0" w:line="240" w:lineRule="auto"/>
        <w:jc w:val="both"/>
        <w:rPr>
          <w:rFonts w:ascii="Geneva" w:hAnsi="Geneva"/>
          <w:b/>
          <w:sz w:val="28"/>
          <w:szCs w:val="28"/>
        </w:rPr>
      </w:pPr>
    </w:p>
    <w:p w:rsidR="00873432" w:rsidRPr="00837FB3" w:rsidRDefault="00873432" w:rsidP="00873432">
      <w:pPr>
        <w:spacing w:after="0" w:line="240" w:lineRule="auto"/>
        <w:jc w:val="both"/>
        <w:rPr>
          <w:rFonts w:ascii="Geneva" w:hAnsi="Geneva"/>
          <w:sz w:val="28"/>
          <w:szCs w:val="28"/>
        </w:rPr>
      </w:pPr>
      <w:r w:rsidRPr="00837FB3">
        <w:rPr>
          <w:rFonts w:ascii="Geneva" w:hAnsi="Geneva"/>
          <w:b/>
          <w:sz w:val="28"/>
          <w:szCs w:val="28"/>
        </w:rPr>
        <w:t xml:space="preserve">Section 263 (3) of the </w:t>
      </w:r>
      <w:r w:rsidR="00733FFD">
        <w:rPr>
          <w:rFonts w:ascii="Geneva" w:hAnsi="Geneva"/>
          <w:b/>
          <w:sz w:val="28"/>
          <w:szCs w:val="28"/>
        </w:rPr>
        <w:t xml:space="preserve">Companies and Allied Matters Act (“the </w:t>
      </w:r>
      <w:r w:rsidRPr="00837FB3">
        <w:rPr>
          <w:rFonts w:ascii="Geneva" w:hAnsi="Geneva"/>
          <w:b/>
          <w:sz w:val="28"/>
          <w:szCs w:val="28"/>
        </w:rPr>
        <w:t>CAMA</w:t>
      </w:r>
      <w:r w:rsidR="00733FFD">
        <w:rPr>
          <w:rFonts w:ascii="Geneva" w:hAnsi="Geneva"/>
          <w:b/>
          <w:sz w:val="28"/>
          <w:szCs w:val="28"/>
        </w:rPr>
        <w:t>”)</w:t>
      </w:r>
      <w:r w:rsidRPr="00837FB3">
        <w:rPr>
          <w:rFonts w:ascii="Geneva" w:hAnsi="Geneva"/>
          <w:sz w:val="28"/>
          <w:szCs w:val="28"/>
        </w:rPr>
        <w:t xml:space="preserve"> provides that;</w:t>
      </w:r>
    </w:p>
    <w:p w:rsidR="00873432" w:rsidRPr="00837FB3" w:rsidRDefault="00873432" w:rsidP="00873432">
      <w:pPr>
        <w:spacing w:after="0" w:line="240" w:lineRule="auto"/>
        <w:jc w:val="both"/>
        <w:rPr>
          <w:rFonts w:ascii="Geneva" w:hAnsi="Geneva"/>
          <w:sz w:val="28"/>
          <w:szCs w:val="28"/>
        </w:rPr>
      </w:pPr>
    </w:p>
    <w:p w:rsidR="00873432" w:rsidRPr="00837FB3" w:rsidRDefault="00873432" w:rsidP="00873432">
      <w:pPr>
        <w:spacing w:after="0" w:line="240" w:lineRule="auto"/>
        <w:ind w:left="720"/>
        <w:jc w:val="both"/>
        <w:rPr>
          <w:rFonts w:ascii="Geneva" w:hAnsi="Geneva"/>
          <w:i/>
          <w:sz w:val="28"/>
          <w:szCs w:val="28"/>
        </w:rPr>
      </w:pPr>
      <w:r w:rsidRPr="00837FB3">
        <w:rPr>
          <w:rFonts w:ascii="Geneva" w:hAnsi="Geneva"/>
          <w:i/>
          <w:sz w:val="28"/>
          <w:szCs w:val="28"/>
        </w:rPr>
        <w:t xml:space="preserve">“A director may, and the secretary on the requisition of a director shall at </w:t>
      </w:r>
      <w:proofErr w:type="spellStart"/>
      <w:r w:rsidRPr="00837FB3">
        <w:rPr>
          <w:rFonts w:ascii="Geneva" w:hAnsi="Geneva"/>
          <w:i/>
          <w:sz w:val="28"/>
          <w:szCs w:val="28"/>
        </w:rPr>
        <w:t>anytime</w:t>
      </w:r>
      <w:proofErr w:type="spellEnd"/>
      <w:r w:rsidRPr="00837FB3">
        <w:rPr>
          <w:rFonts w:ascii="Geneva" w:hAnsi="Geneva"/>
          <w:i/>
          <w:sz w:val="28"/>
          <w:szCs w:val="28"/>
        </w:rPr>
        <w:t xml:space="preserve"> summon a meeting of the directors”</w:t>
      </w:r>
      <w:r w:rsidRPr="00837FB3">
        <w:rPr>
          <w:rFonts w:ascii="Geneva" w:hAnsi="Geneva"/>
          <w:i/>
          <w:sz w:val="28"/>
          <w:szCs w:val="28"/>
        </w:rPr>
        <w:t xml:space="preserve"> </w:t>
      </w:r>
    </w:p>
    <w:p w:rsidR="00873432" w:rsidRDefault="00873432" w:rsidP="00873432">
      <w:pPr>
        <w:spacing w:after="0" w:line="240" w:lineRule="auto"/>
        <w:jc w:val="both"/>
        <w:rPr>
          <w:rFonts w:ascii="Geneva" w:hAnsi="Geneva"/>
          <w:sz w:val="28"/>
          <w:szCs w:val="28"/>
        </w:rPr>
      </w:pPr>
    </w:p>
    <w:p w:rsidR="00873432" w:rsidRPr="00837FB3" w:rsidRDefault="00873432" w:rsidP="00873432">
      <w:pPr>
        <w:spacing w:after="0" w:line="240" w:lineRule="auto"/>
        <w:jc w:val="both"/>
        <w:rPr>
          <w:rFonts w:ascii="Geneva" w:hAnsi="Geneva"/>
          <w:sz w:val="28"/>
          <w:szCs w:val="28"/>
        </w:rPr>
      </w:pPr>
      <w:r>
        <w:rPr>
          <w:rFonts w:ascii="Geneva" w:hAnsi="Geneva"/>
          <w:sz w:val="28"/>
          <w:szCs w:val="28"/>
        </w:rPr>
        <w:t xml:space="preserve">Except the Articles of Association of the Company </w:t>
      </w:r>
      <w:r w:rsidR="0046577E">
        <w:rPr>
          <w:rFonts w:ascii="Geneva" w:hAnsi="Geneva"/>
          <w:sz w:val="28"/>
          <w:szCs w:val="28"/>
        </w:rPr>
        <w:t>stipulates</w:t>
      </w:r>
      <w:r>
        <w:rPr>
          <w:rFonts w:ascii="Geneva" w:hAnsi="Geneva"/>
          <w:sz w:val="28"/>
          <w:szCs w:val="28"/>
        </w:rPr>
        <w:t xml:space="preserve"> otherwise, </w:t>
      </w:r>
      <w:r w:rsidRPr="00837FB3">
        <w:rPr>
          <w:rFonts w:ascii="Geneva" w:hAnsi="Geneva"/>
          <w:sz w:val="28"/>
          <w:szCs w:val="28"/>
        </w:rPr>
        <w:t xml:space="preserve">the following persons may call for </w:t>
      </w:r>
      <w:r>
        <w:rPr>
          <w:rFonts w:ascii="Geneva" w:hAnsi="Geneva"/>
          <w:sz w:val="28"/>
          <w:szCs w:val="28"/>
        </w:rPr>
        <w:t xml:space="preserve">the </w:t>
      </w:r>
      <w:r w:rsidRPr="00837FB3">
        <w:rPr>
          <w:rFonts w:ascii="Geneva" w:hAnsi="Geneva"/>
          <w:sz w:val="28"/>
          <w:szCs w:val="28"/>
        </w:rPr>
        <w:t xml:space="preserve">meeting; </w:t>
      </w:r>
    </w:p>
    <w:p w:rsidR="00873432" w:rsidRPr="00EB4FE7" w:rsidRDefault="00873432" w:rsidP="00873432">
      <w:pPr>
        <w:spacing w:after="0" w:line="240" w:lineRule="auto"/>
        <w:jc w:val="both"/>
        <w:rPr>
          <w:rFonts w:ascii="Geneva" w:hAnsi="Geneva"/>
          <w:sz w:val="28"/>
          <w:szCs w:val="28"/>
        </w:rPr>
      </w:pPr>
    </w:p>
    <w:p w:rsidR="00873432" w:rsidRPr="00EB4FE7" w:rsidRDefault="00873432" w:rsidP="00873432">
      <w:pPr>
        <w:pStyle w:val="ListParagraph"/>
        <w:numPr>
          <w:ilvl w:val="0"/>
          <w:numId w:val="1"/>
        </w:numPr>
        <w:spacing w:after="0" w:line="240" w:lineRule="auto"/>
        <w:jc w:val="both"/>
        <w:rPr>
          <w:rFonts w:ascii="Geneva" w:hAnsi="Geneva"/>
          <w:sz w:val="28"/>
          <w:szCs w:val="28"/>
        </w:rPr>
      </w:pPr>
      <w:r w:rsidRPr="00EB4FE7">
        <w:rPr>
          <w:rFonts w:ascii="Geneva" w:hAnsi="Geneva"/>
          <w:sz w:val="28"/>
          <w:szCs w:val="28"/>
        </w:rPr>
        <w:t xml:space="preserve">Any of </w:t>
      </w:r>
      <w:r>
        <w:rPr>
          <w:rFonts w:ascii="Geneva" w:hAnsi="Geneva"/>
          <w:sz w:val="28"/>
          <w:szCs w:val="28"/>
        </w:rPr>
        <w:t>the Company</w:t>
      </w:r>
      <w:r w:rsidR="00733FFD">
        <w:rPr>
          <w:rFonts w:ascii="Geneva" w:hAnsi="Geneva"/>
          <w:sz w:val="28"/>
          <w:szCs w:val="28"/>
        </w:rPr>
        <w:t xml:space="preserve">’s </w:t>
      </w:r>
      <w:r w:rsidRPr="00EB4FE7">
        <w:rPr>
          <w:rFonts w:ascii="Geneva" w:hAnsi="Geneva"/>
          <w:sz w:val="28"/>
          <w:szCs w:val="28"/>
        </w:rPr>
        <w:t>Directors;</w:t>
      </w:r>
      <w:r>
        <w:rPr>
          <w:rFonts w:ascii="Geneva" w:hAnsi="Geneva"/>
          <w:sz w:val="28"/>
          <w:szCs w:val="28"/>
        </w:rPr>
        <w:t xml:space="preserve"> or</w:t>
      </w:r>
    </w:p>
    <w:p w:rsidR="00873432" w:rsidRDefault="00733FFD" w:rsidP="00873432">
      <w:pPr>
        <w:pStyle w:val="ListParagraph"/>
        <w:numPr>
          <w:ilvl w:val="0"/>
          <w:numId w:val="1"/>
        </w:numPr>
        <w:spacing w:after="0" w:line="240" w:lineRule="auto"/>
        <w:jc w:val="both"/>
        <w:rPr>
          <w:rFonts w:ascii="Geneva" w:hAnsi="Geneva"/>
          <w:sz w:val="28"/>
          <w:szCs w:val="28"/>
        </w:rPr>
      </w:pPr>
      <w:r>
        <w:rPr>
          <w:rFonts w:ascii="Geneva" w:hAnsi="Geneva"/>
          <w:sz w:val="28"/>
          <w:szCs w:val="28"/>
        </w:rPr>
        <w:t xml:space="preserve">The </w:t>
      </w:r>
      <w:r w:rsidR="00873432">
        <w:rPr>
          <w:rFonts w:ascii="Geneva" w:hAnsi="Geneva"/>
          <w:sz w:val="28"/>
          <w:szCs w:val="28"/>
        </w:rPr>
        <w:t>C</w:t>
      </w:r>
      <w:r w:rsidR="00873432" w:rsidRPr="00EB4FE7">
        <w:rPr>
          <w:rFonts w:ascii="Geneva" w:hAnsi="Geneva"/>
          <w:sz w:val="28"/>
          <w:szCs w:val="28"/>
        </w:rPr>
        <w:t xml:space="preserve">ompany’s Secretary upon the requisition of any of </w:t>
      </w:r>
      <w:r w:rsidR="00873432">
        <w:rPr>
          <w:rFonts w:ascii="Geneva" w:hAnsi="Geneva"/>
          <w:sz w:val="28"/>
          <w:szCs w:val="28"/>
        </w:rPr>
        <w:t xml:space="preserve">the Company’s </w:t>
      </w:r>
      <w:r w:rsidR="00873432" w:rsidRPr="00EB4FE7">
        <w:rPr>
          <w:rFonts w:ascii="Geneva" w:hAnsi="Geneva"/>
          <w:sz w:val="28"/>
          <w:szCs w:val="28"/>
        </w:rPr>
        <w:t>Director</w:t>
      </w:r>
      <w:r w:rsidR="00873432">
        <w:rPr>
          <w:rFonts w:ascii="Geneva" w:hAnsi="Geneva"/>
          <w:sz w:val="28"/>
          <w:szCs w:val="28"/>
        </w:rPr>
        <w:t>s</w:t>
      </w:r>
      <w:r w:rsidR="00873432">
        <w:rPr>
          <w:rFonts w:ascii="Geneva" w:hAnsi="Geneva"/>
          <w:sz w:val="28"/>
          <w:szCs w:val="28"/>
        </w:rPr>
        <w:t>.</w:t>
      </w:r>
      <w:r w:rsidR="00873432">
        <w:rPr>
          <w:rFonts w:ascii="Geneva" w:hAnsi="Geneva"/>
          <w:sz w:val="28"/>
          <w:szCs w:val="28"/>
        </w:rPr>
        <w:t xml:space="preserve"> </w:t>
      </w:r>
    </w:p>
    <w:p w:rsidR="00873432" w:rsidRPr="00837FB3" w:rsidRDefault="00873432" w:rsidP="00873432">
      <w:pPr>
        <w:pStyle w:val="ListParagraph"/>
        <w:spacing w:after="0" w:line="240" w:lineRule="auto"/>
        <w:jc w:val="both"/>
        <w:rPr>
          <w:rFonts w:ascii="Geneva" w:hAnsi="Geneva"/>
          <w:sz w:val="28"/>
          <w:szCs w:val="28"/>
        </w:rPr>
      </w:pPr>
    </w:p>
    <w:p w:rsidR="00873432" w:rsidRPr="00733FFD" w:rsidRDefault="00873432" w:rsidP="00873432">
      <w:pPr>
        <w:spacing w:after="0" w:line="240" w:lineRule="auto"/>
        <w:jc w:val="both"/>
        <w:rPr>
          <w:rFonts w:ascii="Geneva" w:hAnsi="Geneva"/>
          <w:b/>
          <w:sz w:val="32"/>
          <w:szCs w:val="32"/>
        </w:rPr>
      </w:pPr>
      <w:r w:rsidRPr="00733FFD">
        <w:rPr>
          <w:rFonts w:ascii="Geneva" w:hAnsi="Geneva"/>
          <w:b/>
          <w:sz w:val="32"/>
          <w:szCs w:val="32"/>
        </w:rPr>
        <w:t xml:space="preserve">What is the </w:t>
      </w:r>
      <w:r w:rsidR="00381E71">
        <w:rPr>
          <w:rFonts w:ascii="Geneva" w:hAnsi="Geneva"/>
          <w:b/>
          <w:sz w:val="32"/>
          <w:szCs w:val="32"/>
        </w:rPr>
        <w:t xml:space="preserve">period between dispatch of the invitation notice of meeting and the meeting? </w:t>
      </w:r>
    </w:p>
    <w:p w:rsidR="00873432" w:rsidRPr="00837FB3" w:rsidRDefault="00873432" w:rsidP="00873432">
      <w:pPr>
        <w:spacing w:after="0" w:line="240" w:lineRule="auto"/>
        <w:jc w:val="both"/>
        <w:rPr>
          <w:rFonts w:ascii="Geneva" w:hAnsi="Geneva"/>
          <w:sz w:val="28"/>
          <w:szCs w:val="28"/>
        </w:rPr>
      </w:pPr>
    </w:p>
    <w:p w:rsidR="00873432" w:rsidRPr="00837FB3" w:rsidRDefault="00873432" w:rsidP="00873432">
      <w:pPr>
        <w:spacing w:after="0" w:line="240" w:lineRule="auto"/>
        <w:jc w:val="both"/>
        <w:rPr>
          <w:rFonts w:ascii="Geneva" w:hAnsi="Geneva"/>
          <w:sz w:val="28"/>
          <w:szCs w:val="28"/>
        </w:rPr>
      </w:pPr>
      <w:r w:rsidRPr="00837FB3">
        <w:rPr>
          <w:rFonts w:ascii="Geneva" w:hAnsi="Geneva"/>
          <w:b/>
          <w:sz w:val="28"/>
          <w:szCs w:val="28"/>
        </w:rPr>
        <w:t>Section 266 (2) and (3) of the CAMA</w:t>
      </w:r>
      <w:r w:rsidRPr="00837FB3">
        <w:rPr>
          <w:rFonts w:ascii="Geneva" w:hAnsi="Geneva"/>
          <w:sz w:val="28"/>
          <w:szCs w:val="28"/>
        </w:rPr>
        <w:t xml:space="preserve"> provides that;</w:t>
      </w:r>
    </w:p>
    <w:p w:rsidR="00873432" w:rsidRPr="00837FB3" w:rsidRDefault="00873432" w:rsidP="00873432">
      <w:pPr>
        <w:spacing w:after="0" w:line="240" w:lineRule="auto"/>
        <w:jc w:val="both"/>
        <w:rPr>
          <w:rFonts w:ascii="Geneva" w:hAnsi="Geneva"/>
          <w:sz w:val="28"/>
          <w:szCs w:val="28"/>
        </w:rPr>
      </w:pPr>
    </w:p>
    <w:p w:rsidR="00873432" w:rsidRPr="00837FB3" w:rsidRDefault="00873432" w:rsidP="00873432">
      <w:pPr>
        <w:spacing w:after="0" w:line="240" w:lineRule="auto"/>
        <w:ind w:left="1440" w:hanging="720"/>
        <w:jc w:val="both"/>
        <w:rPr>
          <w:rFonts w:ascii="Geneva" w:hAnsi="Geneva"/>
          <w:i/>
          <w:sz w:val="28"/>
          <w:szCs w:val="28"/>
        </w:rPr>
      </w:pPr>
      <w:r w:rsidRPr="00837FB3">
        <w:rPr>
          <w:rFonts w:ascii="Geneva" w:hAnsi="Geneva"/>
          <w:i/>
          <w:sz w:val="28"/>
          <w:szCs w:val="28"/>
        </w:rPr>
        <w:t xml:space="preserve">“(2) </w:t>
      </w:r>
      <w:r w:rsidRPr="00837FB3">
        <w:rPr>
          <w:rFonts w:ascii="Geneva" w:hAnsi="Geneva"/>
          <w:i/>
          <w:sz w:val="28"/>
          <w:szCs w:val="28"/>
        </w:rPr>
        <w:tab/>
      </w:r>
      <w:proofErr w:type="gramStart"/>
      <w:r w:rsidRPr="00837FB3">
        <w:rPr>
          <w:rFonts w:ascii="Geneva" w:hAnsi="Geneva"/>
          <w:i/>
          <w:sz w:val="28"/>
          <w:szCs w:val="28"/>
        </w:rPr>
        <w:t>There</w:t>
      </w:r>
      <w:proofErr w:type="gramEnd"/>
      <w:r w:rsidRPr="00837FB3">
        <w:rPr>
          <w:rFonts w:ascii="Geneva" w:hAnsi="Geneva"/>
          <w:i/>
          <w:sz w:val="28"/>
          <w:szCs w:val="28"/>
        </w:rPr>
        <w:t xml:space="preserve"> shall be given 14 </w:t>
      </w:r>
      <w:proofErr w:type="spellStart"/>
      <w:r w:rsidRPr="00837FB3">
        <w:rPr>
          <w:rFonts w:ascii="Geneva" w:hAnsi="Geneva"/>
          <w:i/>
          <w:sz w:val="28"/>
          <w:szCs w:val="28"/>
        </w:rPr>
        <w:t>days notice</w:t>
      </w:r>
      <w:proofErr w:type="spellEnd"/>
      <w:r w:rsidRPr="00837FB3">
        <w:rPr>
          <w:rFonts w:ascii="Geneva" w:hAnsi="Geneva"/>
          <w:i/>
          <w:sz w:val="28"/>
          <w:szCs w:val="28"/>
        </w:rPr>
        <w:t xml:space="preserve"> in writing to all directors entitled to receive notice otherwise provided in the articles.</w:t>
      </w:r>
    </w:p>
    <w:p w:rsidR="00873432" w:rsidRPr="00837FB3" w:rsidRDefault="00873432" w:rsidP="00873432">
      <w:pPr>
        <w:spacing w:after="0" w:line="240" w:lineRule="auto"/>
        <w:ind w:left="1440" w:hanging="720"/>
        <w:jc w:val="both"/>
        <w:rPr>
          <w:rFonts w:ascii="Geneva" w:hAnsi="Geneva"/>
          <w:i/>
          <w:sz w:val="28"/>
          <w:szCs w:val="28"/>
        </w:rPr>
      </w:pPr>
    </w:p>
    <w:p w:rsidR="00873432" w:rsidRPr="00837FB3" w:rsidRDefault="00873432" w:rsidP="00873432">
      <w:pPr>
        <w:spacing w:after="0" w:line="240" w:lineRule="auto"/>
        <w:ind w:left="1440" w:hanging="720"/>
        <w:jc w:val="both"/>
        <w:rPr>
          <w:rFonts w:ascii="Geneva" w:hAnsi="Geneva"/>
          <w:i/>
          <w:sz w:val="28"/>
          <w:szCs w:val="28"/>
        </w:rPr>
      </w:pPr>
      <w:r w:rsidRPr="00837FB3">
        <w:rPr>
          <w:rFonts w:ascii="Geneva" w:hAnsi="Geneva"/>
          <w:i/>
          <w:sz w:val="28"/>
          <w:szCs w:val="28"/>
        </w:rPr>
        <w:t>(3)</w:t>
      </w:r>
      <w:r w:rsidRPr="00837FB3">
        <w:rPr>
          <w:rFonts w:ascii="Geneva" w:hAnsi="Geneva"/>
          <w:i/>
          <w:sz w:val="28"/>
          <w:szCs w:val="28"/>
        </w:rPr>
        <w:tab/>
        <w:t>Failure to give notice in accordance to subsection (2) of this section shall invalidate the meeting”</w:t>
      </w:r>
    </w:p>
    <w:p w:rsidR="00873432" w:rsidRPr="00837FB3" w:rsidRDefault="00873432" w:rsidP="00873432">
      <w:pPr>
        <w:spacing w:after="0" w:line="240" w:lineRule="auto"/>
        <w:jc w:val="both"/>
        <w:rPr>
          <w:rFonts w:ascii="Geneva" w:hAnsi="Geneva"/>
          <w:sz w:val="28"/>
          <w:szCs w:val="28"/>
        </w:rPr>
      </w:pPr>
    </w:p>
    <w:p w:rsidR="00873432" w:rsidRPr="00837FB3" w:rsidRDefault="00873432" w:rsidP="00873432">
      <w:pPr>
        <w:spacing w:after="0" w:line="240" w:lineRule="auto"/>
        <w:jc w:val="both"/>
        <w:rPr>
          <w:rFonts w:ascii="Geneva" w:hAnsi="Geneva"/>
          <w:sz w:val="28"/>
          <w:szCs w:val="28"/>
        </w:rPr>
      </w:pPr>
      <w:r>
        <w:rPr>
          <w:rFonts w:ascii="Geneva" w:hAnsi="Geneva"/>
          <w:sz w:val="28"/>
          <w:szCs w:val="28"/>
        </w:rPr>
        <w:t>Consequently, t</w:t>
      </w:r>
      <w:r w:rsidRPr="00837FB3">
        <w:rPr>
          <w:rFonts w:ascii="Geneva" w:hAnsi="Geneva"/>
          <w:sz w:val="28"/>
          <w:szCs w:val="28"/>
        </w:rPr>
        <w:t xml:space="preserve">he meeting shall be held 14 </w:t>
      </w:r>
      <w:r>
        <w:rPr>
          <w:rFonts w:ascii="Geneva" w:hAnsi="Geneva"/>
          <w:sz w:val="28"/>
          <w:szCs w:val="28"/>
        </w:rPr>
        <w:t xml:space="preserve">clear </w:t>
      </w:r>
      <w:r w:rsidRPr="00837FB3">
        <w:rPr>
          <w:rFonts w:ascii="Geneva" w:hAnsi="Geneva"/>
          <w:sz w:val="28"/>
          <w:szCs w:val="28"/>
        </w:rPr>
        <w:t xml:space="preserve">days’ </w:t>
      </w:r>
      <w:r>
        <w:rPr>
          <w:rFonts w:ascii="Geneva" w:hAnsi="Geneva"/>
          <w:sz w:val="28"/>
          <w:szCs w:val="28"/>
        </w:rPr>
        <w:t xml:space="preserve">after </w:t>
      </w:r>
      <w:r w:rsidR="00381E71">
        <w:rPr>
          <w:rFonts w:ascii="Geneva" w:hAnsi="Geneva"/>
          <w:sz w:val="28"/>
          <w:szCs w:val="28"/>
        </w:rPr>
        <w:t>dispatch</w:t>
      </w:r>
      <w:r w:rsidR="00733FFD">
        <w:rPr>
          <w:rFonts w:ascii="Geneva" w:hAnsi="Geneva"/>
          <w:sz w:val="28"/>
          <w:szCs w:val="28"/>
        </w:rPr>
        <w:t xml:space="preserve"> of the notice for the meeting, failing which the meeting shall be invalid. </w:t>
      </w:r>
    </w:p>
    <w:p w:rsidR="00873432" w:rsidRPr="00837FB3" w:rsidRDefault="00873432" w:rsidP="00873432">
      <w:pPr>
        <w:spacing w:after="0" w:line="240" w:lineRule="auto"/>
        <w:jc w:val="both"/>
        <w:rPr>
          <w:rFonts w:ascii="Geneva" w:hAnsi="Geneva"/>
          <w:sz w:val="28"/>
          <w:szCs w:val="28"/>
        </w:rPr>
      </w:pPr>
    </w:p>
    <w:p w:rsidR="00873432" w:rsidRPr="00733FFD" w:rsidRDefault="00873432" w:rsidP="00873432">
      <w:pPr>
        <w:spacing w:after="0" w:line="240" w:lineRule="auto"/>
        <w:jc w:val="both"/>
        <w:rPr>
          <w:rFonts w:ascii="Geneva" w:hAnsi="Geneva"/>
          <w:b/>
          <w:sz w:val="32"/>
          <w:szCs w:val="32"/>
        </w:rPr>
      </w:pPr>
      <w:r w:rsidRPr="00733FFD">
        <w:rPr>
          <w:rFonts w:ascii="Geneva" w:hAnsi="Geneva"/>
          <w:b/>
          <w:sz w:val="32"/>
          <w:szCs w:val="32"/>
        </w:rPr>
        <w:t xml:space="preserve">Who should sign the </w:t>
      </w:r>
      <w:r w:rsidR="00381E71">
        <w:rPr>
          <w:rFonts w:ascii="Geneva" w:hAnsi="Geneva"/>
          <w:b/>
          <w:sz w:val="32"/>
          <w:szCs w:val="32"/>
        </w:rPr>
        <w:t xml:space="preserve">invitation </w:t>
      </w:r>
      <w:r w:rsidRPr="00733FFD">
        <w:rPr>
          <w:rFonts w:ascii="Geneva" w:hAnsi="Geneva"/>
          <w:b/>
          <w:sz w:val="32"/>
          <w:szCs w:val="32"/>
        </w:rPr>
        <w:t>notice of the meeting</w:t>
      </w:r>
      <w:r w:rsidRPr="00733FFD">
        <w:rPr>
          <w:rFonts w:ascii="Geneva" w:hAnsi="Geneva"/>
          <w:b/>
          <w:sz w:val="32"/>
          <w:szCs w:val="32"/>
        </w:rPr>
        <w:t>?</w:t>
      </w:r>
    </w:p>
    <w:p w:rsidR="00873432" w:rsidRPr="00B2012E" w:rsidRDefault="00873432" w:rsidP="00873432">
      <w:pPr>
        <w:spacing w:after="0" w:line="240" w:lineRule="auto"/>
        <w:jc w:val="both"/>
        <w:rPr>
          <w:rFonts w:ascii="Geneva" w:hAnsi="Geneva"/>
          <w:b/>
          <w:sz w:val="28"/>
          <w:szCs w:val="28"/>
          <w:u w:val="single"/>
        </w:rPr>
      </w:pPr>
    </w:p>
    <w:p w:rsidR="00873432" w:rsidRPr="00837FB3" w:rsidRDefault="00873432" w:rsidP="00873432">
      <w:pPr>
        <w:spacing w:after="0" w:line="240" w:lineRule="auto"/>
        <w:jc w:val="both"/>
        <w:rPr>
          <w:rFonts w:ascii="Geneva" w:hAnsi="Geneva"/>
          <w:b/>
          <w:sz w:val="28"/>
          <w:szCs w:val="28"/>
        </w:rPr>
      </w:pPr>
      <w:r w:rsidRPr="00837FB3">
        <w:rPr>
          <w:rFonts w:ascii="Geneva" w:hAnsi="Geneva"/>
          <w:sz w:val="28"/>
          <w:szCs w:val="28"/>
        </w:rPr>
        <w:t xml:space="preserve">Further to the provisions of </w:t>
      </w:r>
      <w:r w:rsidRPr="00873432">
        <w:rPr>
          <w:rFonts w:ascii="Geneva" w:hAnsi="Geneva"/>
          <w:b/>
          <w:sz w:val="28"/>
          <w:szCs w:val="28"/>
        </w:rPr>
        <w:t>Section 263 (3) of the</w:t>
      </w:r>
      <w:r w:rsidRPr="00873432">
        <w:rPr>
          <w:rFonts w:ascii="Geneva" w:hAnsi="Geneva"/>
          <w:b/>
          <w:sz w:val="28"/>
          <w:szCs w:val="28"/>
        </w:rPr>
        <w:t xml:space="preserve"> CAMA</w:t>
      </w:r>
      <w:r w:rsidRPr="00837FB3">
        <w:rPr>
          <w:rFonts w:ascii="Geneva" w:hAnsi="Geneva"/>
          <w:sz w:val="28"/>
          <w:szCs w:val="28"/>
        </w:rPr>
        <w:t xml:space="preserve">, the following persons may sign an invitation </w:t>
      </w:r>
      <w:r>
        <w:rPr>
          <w:rFonts w:ascii="Geneva" w:hAnsi="Geneva"/>
          <w:sz w:val="28"/>
          <w:szCs w:val="28"/>
        </w:rPr>
        <w:t xml:space="preserve">notice for </w:t>
      </w:r>
      <w:r>
        <w:rPr>
          <w:rFonts w:ascii="Geneva" w:hAnsi="Geneva"/>
          <w:sz w:val="28"/>
          <w:szCs w:val="28"/>
        </w:rPr>
        <w:t>the</w:t>
      </w:r>
      <w:r>
        <w:rPr>
          <w:rFonts w:ascii="Geneva" w:hAnsi="Geneva"/>
          <w:sz w:val="28"/>
          <w:szCs w:val="28"/>
        </w:rPr>
        <w:t xml:space="preserve"> meeting</w:t>
      </w:r>
      <w:r w:rsidRPr="00837FB3">
        <w:rPr>
          <w:rFonts w:ascii="Geneva" w:hAnsi="Geneva"/>
          <w:sz w:val="28"/>
          <w:szCs w:val="28"/>
        </w:rPr>
        <w:t xml:space="preserve">; </w:t>
      </w:r>
    </w:p>
    <w:p w:rsidR="00873432" w:rsidRPr="00837FB3" w:rsidRDefault="00873432" w:rsidP="00873432">
      <w:pPr>
        <w:spacing w:after="0" w:line="240" w:lineRule="auto"/>
        <w:jc w:val="both"/>
        <w:rPr>
          <w:rFonts w:ascii="Geneva" w:hAnsi="Geneva"/>
          <w:sz w:val="28"/>
          <w:szCs w:val="28"/>
        </w:rPr>
      </w:pPr>
    </w:p>
    <w:p w:rsidR="00873432" w:rsidRPr="00837FB3" w:rsidRDefault="00873432" w:rsidP="00873432">
      <w:pPr>
        <w:pStyle w:val="ListParagraph"/>
        <w:numPr>
          <w:ilvl w:val="0"/>
          <w:numId w:val="2"/>
        </w:numPr>
        <w:spacing w:after="0" w:line="240" w:lineRule="auto"/>
        <w:jc w:val="both"/>
        <w:rPr>
          <w:rFonts w:ascii="Geneva" w:hAnsi="Geneva"/>
          <w:sz w:val="28"/>
          <w:szCs w:val="28"/>
        </w:rPr>
      </w:pPr>
      <w:r w:rsidRPr="00837FB3">
        <w:rPr>
          <w:rFonts w:ascii="Geneva" w:hAnsi="Geneva"/>
          <w:sz w:val="28"/>
          <w:szCs w:val="28"/>
        </w:rPr>
        <w:lastRenderedPageBreak/>
        <w:t xml:space="preserve">The Director who </w:t>
      </w:r>
      <w:r w:rsidR="00733FFD">
        <w:rPr>
          <w:rFonts w:ascii="Geneva" w:hAnsi="Geneva"/>
          <w:sz w:val="28"/>
          <w:szCs w:val="28"/>
        </w:rPr>
        <w:t>summons</w:t>
      </w:r>
      <w:r w:rsidRPr="00837FB3">
        <w:rPr>
          <w:rFonts w:ascii="Geneva" w:hAnsi="Geneva"/>
          <w:sz w:val="28"/>
          <w:szCs w:val="28"/>
        </w:rPr>
        <w:t xml:space="preserve"> the meeting;</w:t>
      </w:r>
      <w:r>
        <w:rPr>
          <w:rFonts w:ascii="Geneva" w:hAnsi="Geneva"/>
          <w:sz w:val="28"/>
          <w:szCs w:val="28"/>
        </w:rPr>
        <w:t xml:space="preserve"> or</w:t>
      </w:r>
    </w:p>
    <w:p w:rsidR="00873432" w:rsidRPr="00873432" w:rsidRDefault="00873432" w:rsidP="00873432">
      <w:pPr>
        <w:pStyle w:val="ListParagraph"/>
        <w:numPr>
          <w:ilvl w:val="0"/>
          <w:numId w:val="2"/>
        </w:numPr>
        <w:spacing w:after="0" w:line="240" w:lineRule="auto"/>
        <w:jc w:val="both"/>
        <w:rPr>
          <w:rFonts w:ascii="Geneva" w:hAnsi="Geneva"/>
          <w:b/>
          <w:sz w:val="28"/>
          <w:szCs w:val="28"/>
        </w:rPr>
      </w:pPr>
      <w:r w:rsidRPr="00837FB3">
        <w:rPr>
          <w:rFonts w:ascii="Geneva" w:hAnsi="Geneva"/>
          <w:sz w:val="28"/>
          <w:szCs w:val="28"/>
        </w:rPr>
        <w:t xml:space="preserve">The </w:t>
      </w:r>
      <w:r w:rsidR="00733FFD">
        <w:rPr>
          <w:rFonts w:ascii="Geneva" w:hAnsi="Geneva"/>
          <w:sz w:val="28"/>
          <w:szCs w:val="28"/>
        </w:rPr>
        <w:t xml:space="preserve">Company’s </w:t>
      </w:r>
      <w:r w:rsidRPr="00837FB3">
        <w:rPr>
          <w:rFonts w:ascii="Geneva" w:hAnsi="Geneva"/>
          <w:sz w:val="28"/>
          <w:szCs w:val="28"/>
        </w:rPr>
        <w:t xml:space="preserve">Secretary who </w:t>
      </w:r>
      <w:r w:rsidR="00733FFD">
        <w:rPr>
          <w:rFonts w:ascii="Geneva" w:hAnsi="Geneva"/>
          <w:sz w:val="28"/>
          <w:szCs w:val="28"/>
        </w:rPr>
        <w:t>summons</w:t>
      </w:r>
      <w:r w:rsidRPr="00837FB3">
        <w:rPr>
          <w:rFonts w:ascii="Geneva" w:hAnsi="Geneva"/>
          <w:sz w:val="28"/>
          <w:szCs w:val="28"/>
        </w:rPr>
        <w:t xml:space="preserve"> the meeting upo</w:t>
      </w:r>
      <w:r>
        <w:rPr>
          <w:rFonts w:ascii="Geneva" w:hAnsi="Geneva"/>
          <w:sz w:val="28"/>
          <w:szCs w:val="28"/>
        </w:rPr>
        <w:t>n the requisition of a Director.</w:t>
      </w:r>
      <w:r>
        <w:rPr>
          <w:rFonts w:ascii="Geneva" w:hAnsi="Geneva"/>
          <w:sz w:val="28"/>
          <w:szCs w:val="28"/>
        </w:rPr>
        <w:t xml:space="preserve"> </w:t>
      </w:r>
    </w:p>
    <w:p w:rsidR="00873432" w:rsidRPr="00837FB3" w:rsidRDefault="00873432" w:rsidP="00873432">
      <w:pPr>
        <w:pStyle w:val="ListParagraph"/>
        <w:spacing w:after="0" w:line="240" w:lineRule="auto"/>
        <w:ind w:left="360"/>
        <w:jc w:val="both"/>
        <w:rPr>
          <w:rFonts w:ascii="Geneva" w:hAnsi="Geneva"/>
          <w:b/>
          <w:sz w:val="28"/>
          <w:szCs w:val="28"/>
        </w:rPr>
      </w:pPr>
    </w:p>
    <w:p w:rsidR="00873432" w:rsidRPr="00733FFD" w:rsidRDefault="00873432" w:rsidP="00873432">
      <w:pPr>
        <w:spacing w:after="0" w:line="240" w:lineRule="auto"/>
        <w:jc w:val="both"/>
        <w:rPr>
          <w:rFonts w:ascii="Geneva" w:hAnsi="Geneva"/>
          <w:b/>
          <w:sz w:val="32"/>
          <w:szCs w:val="32"/>
        </w:rPr>
      </w:pPr>
      <w:r w:rsidRPr="00733FFD">
        <w:rPr>
          <w:rFonts w:ascii="Geneva" w:hAnsi="Geneva"/>
          <w:b/>
          <w:sz w:val="32"/>
          <w:szCs w:val="32"/>
        </w:rPr>
        <w:t xml:space="preserve">Where should the meeting </w:t>
      </w:r>
      <w:r w:rsidR="00381E71">
        <w:rPr>
          <w:rFonts w:ascii="Geneva" w:hAnsi="Geneva"/>
          <w:b/>
          <w:sz w:val="32"/>
          <w:szCs w:val="32"/>
        </w:rPr>
        <w:t>hold</w:t>
      </w:r>
      <w:r w:rsidRPr="00733FFD">
        <w:rPr>
          <w:rFonts w:ascii="Geneva" w:hAnsi="Geneva"/>
          <w:b/>
          <w:sz w:val="32"/>
          <w:szCs w:val="32"/>
        </w:rPr>
        <w:t xml:space="preserve">? </w:t>
      </w:r>
    </w:p>
    <w:p w:rsidR="00873432" w:rsidRPr="00837FB3" w:rsidRDefault="00873432" w:rsidP="00873432">
      <w:pPr>
        <w:spacing w:after="0" w:line="240" w:lineRule="auto"/>
        <w:jc w:val="both"/>
        <w:rPr>
          <w:rFonts w:ascii="Geneva" w:hAnsi="Geneva"/>
          <w:b/>
          <w:sz w:val="28"/>
          <w:szCs w:val="28"/>
        </w:rPr>
      </w:pPr>
    </w:p>
    <w:p w:rsidR="00873432" w:rsidRDefault="00873432" w:rsidP="00873432">
      <w:pPr>
        <w:spacing w:after="0" w:line="240" w:lineRule="auto"/>
        <w:jc w:val="both"/>
        <w:rPr>
          <w:rFonts w:ascii="Geneva" w:hAnsi="Geneva"/>
          <w:sz w:val="28"/>
          <w:szCs w:val="28"/>
        </w:rPr>
      </w:pPr>
      <w:r w:rsidRPr="00837FB3">
        <w:rPr>
          <w:rFonts w:ascii="Geneva" w:hAnsi="Geneva"/>
          <w:b/>
          <w:sz w:val="28"/>
          <w:szCs w:val="28"/>
        </w:rPr>
        <w:t>Section 266 (4) of the CAMA</w:t>
      </w:r>
      <w:r w:rsidRPr="00837FB3">
        <w:rPr>
          <w:rFonts w:ascii="Geneva" w:hAnsi="Geneva"/>
          <w:sz w:val="28"/>
          <w:szCs w:val="28"/>
        </w:rPr>
        <w:t xml:space="preserve"> provides that; </w:t>
      </w:r>
    </w:p>
    <w:p w:rsidR="00873432" w:rsidRPr="00837FB3" w:rsidRDefault="00873432" w:rsidP="00873432">
      <w:pPr>
        <w:spacing w:after="0" w:line="240" w:lineRule="auto"/>
        <w:jc w:val="both"/>
        <w:rPr>
          <w:rFonts w:ascii="Geneva" w:hAnsi="Geneva"/>
          <w:sz w:val="28"/>
          <w:szCs w:val="28"/>
        </w:rPr>
      </w:pPr>
    </w:p>
    <w:p w:rsidR="00873432" w:rsidRPr="00837FB3" w:rsidRDefault="00873432" w:rsidP="00873432">
      <w:pPr>
        <w:spacing w:after="0" w:line="240" w:lineRule="auto"/>
        <w:ind w:left="720"/>
        <w:jc w:val="both"/>
        <w:rPr>
          <w:rFonts w:ascii="Geneva" w:hAnsi="Geneva"/>
          <w:i/>
          <w:sz w:val="28"/>
          <w:szCs w:val="28"/>
        </w:rPr>
      </w:pPr>
      <w:r w:rsidRPr="00837FB3">
        <w:rPr>
          <w:rFonts w:ascii="Geneva" w:hAnsi="Geneva"/>
          <w:i/>
          <w:sz w:val="28"/>
          <w:szCs w:val="28"/>
        </w:rPr>
        <w:t>“Unless the articles otherwise provide, it shall not be necessary to give notice of a meeting of directors to any director for the time being absent from Nigeria, provided that if he has given an address in Nigeria, the notice shall be sent to such address”</w:t>
      </w:r>
    </w:p>
    <w:p w:rsidR="00873432" w:rsidRPr="00837FB3" w:rsidRDefault="00873432" w:rsidP="00733FFD">
      <w:pPr>
        <w:spacing w:after="0" w:line="240" w:lineRule="auto"/>
        <w:jc w:val="both"/>
        <w:rPr>
          <w:rFonts w:ascii="Geneva" w:hAnsi="Geneva"/>
          <w:sz w:val="28"/>
          <w:szCs w:val="28"/>
        </w:rPr>
      </w:pPr>
    </w:p>
    <w:p w:rsidR="00873432" w:rsidRDefault="00873432" w:rsidP="00873432">
      <w:pPr>
        <w:spacing w:after="0" w:line="240" w:lineRule="auto"/>
        <w:jc w:val="both"/>
        <w:rPr>
          <w:rFonts w:ascii="Geneva" w:hAnsi="Geneva"/>
          <w:sz w:val="28"/>
          <w:szCs w:val="28"/>
        </w:rPr>
      </w:pPr>
      <w:r w:rsidRPr="00837FB3">
        <w:rPr>
          <w:rFonts w:ascii="Geneva" w:hAnsi="Geneva"/>
          <w:sz w:val="28"/>
          <w:szCs w:val="28"/>
        </w:rPr>
        <w:t xml:space="preserve">Since the provisions of </w:t>
      </w:r>
      <w:r w:rsidRPr="00837FB3">
        <w:rPr>
          <w:rFonts w:ascii="Geneva" w:hAnsi="Geneva"/>
          <w:b/>
          <w:sz w:val="28"/>
          <w:szCs w:val="28"/>
        </w:rPr>
        <w:t>Section 266 (4) of the CAMA</w:t>
      </w:r>
      <w:r w:rsidRPr="00837FB3">
        <w:rPr>
          <w:rFonts w:ascii="Geneva" w:hAnsi="Geneva"/>
          <w:sz w:val="28"/>
          <w:szCs w:val="28"/>
        </w:rPr>
        <w:t xml:space="preserve"> provides </w:t>
      </w:r>
      <w:r>
        <w:rPr>
          <w:rFonts w:ascii="Geneva" w:hAnsi="Geneva"/>
          <w:sz w:val="28"/>
          <w:szCs w:val="28"/>
        </w:rPr>
        <w:t>for notice to be given only to D</w:t>
      </w:r>
      <w:r w:rsidRPr="00837FB3">
        <w:rPr>
          <w:rFonts w:ascii="Geneva" w:hAnsi="Geneva"/>
          <w:sz w:val="28"/>
          <w:szCs w:val="28"/>
        </w:rPr>
        <w:t>irectors in</w:t>
      </w:r>
      <w:r>
        <w:rPr>
          <w:rFonts w:ascii="Geneva" w:hAnsi="Geneva"/>
          <w:sz w:val="28"/>
          <w:szCs w:val="28"/>
        </w:rPr>
        <w:t xml:space="preserve"> their</w:t>
      </w:r>
      <w:r w:rsidRPr="00837FB3">
        <w:rPr>
          <w:rFonts w:ascii="Geneva" w:hAnsi="Geneva"/>
          <w:sz w:val="28"/>
          <w:szCs w:val="28"/>
        </w:rPr>
        <w:t xml:space="preserve"> Nigeria</w:t>
      </w:r>
      <w:r>
        <w:rPr>
          <w:rFonts w:ascii="Geneva" w:hAnsi="Geneva"/>
          <w:sz w:val="28"/>
          <w:szCs w:val="28"/>
        </w:rPr>
        <w:t>n address</w:t>
      </w:r>
      <w:r w:rsidRPr="00837FB3">
        <w:rPr>
          <w:rFonts w:ascii="Geneva" w:hAnsi="Geneva"/>
          <w:sz w:val="28"/>
          <w:szCs w:val="28"/>
        </w:rPr>
        <w:t>, the CAMA envisage</w:t>
      </w:r>
      <w:r>
        <w:rPr>
          <w:rFonts w:ascii="Geneva" w:hAnsi="Geneva"/>
          <w:sz w:val="28"/>
          <w:szCs w:val="28"/>
        </w:rPr>
        <w:t>s</w:t>
      </w:r>
      <w:r w:rsidRPr="00837FB3">
        <w:rPr>
          <w:rFonts w:ascii="Geneva" w:hAnsi="Geneva"/>
          <w:sz w:val="28"/>
          <w:szCs w:val="28"/>
        </w:rPr>
        <w:t xml:space="preserve"> that the meeting shall be held in any State or location in Nigeria. </w:t>
      </w:r>
    </w:p>
    <w:p w:rsidR="00873432" w:rsidRDefault="00873432" w:rsidP="00873432">
      <w:pPr>
        <w:spacing w:after="0" w:line="240" w:lineRule="auto"/>
        <w:jc w:val="both"/>
        <w:rPr>
          <w:rFonts w:ascii="Geneva" w:hAnsi="Geneva"/>
          <w:sz w:val="28"/>
          <w:szCs w:val="28"/>
        </w:rPr>
      </w:pPr>
    </w:p>
    <w:p w:rsidR="00873432" w:rsidRPr="00837FB3" w:rsidRDefault="00873432" w:rsidP="00873432">
      <w:pPr>
        <w:spacing w:after="0" w:line="240" w:lineRule="auto"/>
        <w:jc w:val="both"/>
        <w:rPr>
          <w:rFonts w:ascii="Geneva" w:hAnsi="Geneva"/>
          <w:sz w:val="28"/>
          <w:szCs w:val="28"/>
        </w:rPr>
      </w:pPr>
      <w:r>
        <w:rPr>
          <w:rFonts w:ascii="Geneva" w:hAnsi="Geneva"/>
          <w:sz w:val="28"/>
          <w:szCs w:val="28"/>
        </w:rPr>
        <w:t xml:space="preserve">Though it is the practice for Nigerian </w:t>
      </w:r>
      <w:r w:rsidR="00381E71">
        <w:rPr>
          <w:rFonts w:ascii="Geneva" w:hAnsi="Geneva"/>
          <w:sz w:val="28"/>
          <w:szCs w:val="28"/>
        </w:rPr>
        <w:t>C</w:t>
      </w:r>
      <w:r>
        <w:rPr>
          <w:rFonts w:ascii="Geneva" w:hAnsi="Geneva"/>
          <w:sz w:val="28"/>
          <w:szCs w:val="28"/>
        </w:rPr>
        <w:t xml:space="preserve">ompanies to hold their Board meetings at the registered address of the </w:t>
      </w:r>
      <w:r w:rsidR="00381E71">
        <w:rPr>
          <w:rFonts w:ascii="Geneva" w:hAnsi="Geneva"/>
          <w:sz w:val="28"/>
          <w:szCs w:val="28"/>
        </w:rPr>
        <w:t>C</w:t>
      </w:r>
      <w:r>
        <w:rPr>
          <w:rFonts w:ascii="Geneva" w:hAnsi="Geneva"/>
          <w:sz w:val="28"/>
          <w:szCs w:val="28"/>
        </w:rPr>
        <w:t xml:space="preserve">ompany, there is no provision of the CAMA which is against holding a Board meeting at an address in Nigeria other than the registered address of the </w:t>
      </w:r>
      <w:r w:rsidR="00733FFD">
        <w:rPr>
          <w:rFonts w:ascii="Geneva" w:hAnsi="Geneva"/>
          <w:sz w:val="28"/>
          <w:szCs w:val="28"/>
        </w:rPr>
        <w:t>C</w:t>
      </w:r>
      <w:r>
        <w:rPr>
          <w:rFonts w:ascii="Geneva" w:hAnsi="Geneva"/>
          <w:sz w:val="28"/>
          <w:szCs w:val="28"/>
        </w:rPr>
        <w:t xml:space="preserve">ompany. </w:t>
      </w:r>
    </w:p>
    <w:p w:rsidR="00873432" w:rsidRPr="00DA5B91" w:rsidRDefault="00873432" w:rsidP="00873432">
      <w:pPr>
        <w:spacing w:after="0" w:line="240" w:lineRule="auto"/>
        <w:jc w:val="both"/>
        <w:rPr>
          <w:rFonts w:ascii="Geneva" w:hAnsi="Geneva"/>
          <w:b/>
          <w:sz w:val="28"/>
          <w:szCs w:val="28"/>
          <w:u w:val="single"/>
        </w:rPr>
      </w:pPr>
    </w:p>
    <w:p w:rsidR="00873432" w:rsidRPr="00733FFD" w:rsidRDefault="00873432" w:rsidP="00873432">
      <w:pPr>
        <w:spacing w:after="0" w:line="240" w:lineRule="auto"/>
        <w:jc w:val="both"/>
        <w:rPr>
          <w:rFonts w:ascii="Geneva" w:hAnsi="Geneva"/>
          <w:b/>
          <w:sz w:val="32"/>
          <w:szCs w:val="32"/>
        </w:rPr>
      </w:pPr>
      <w:r w:rsidRPr="00733FFD">
        <w:rPr>
          <w:rFonts w:ascii="Geneva" w:hAnsi="Geneva"/>
          <w:b/>
          <w:sz w:val="32"/>
          <w:szCs w:val="32"/>
        </w:rPr>
        <w:t>Who should attend the meeting?</w:t>
      </w:r>
    </w:p>
    <w:p w:rsidR="00873432" w:rsidRPr="00837FB3" w:rsidRDefault="00873432" w:rsidP="00873432">
      <w:pPr>
        <w:spacing w:after="0" w:line="240" w:lineRule="auto"/>
        <w:jc w:val="both"/>
        <w:rPr>
          <w:rFonts w:ascii="Geneva" w:hAnsi="Geneva"/>
          <w:b/>
          <w:sz w:val="28"/>
          <w:szCs w:val="28"/>
        </w:rPr>
      </w:pPr>
    </w:p>
    <w:p w:rsidR="00873432" w:rsidRPr="00837FB3" w:rsidRDefault="00873432" w:rsidP="00873432">
      <w:pPr>
        <w:spacing w:after="0" w:line="240" w:lineRule="auto"/>
        <w:jc w:val="both"/>
        <w:rPr>
          <w:rFonts w:ascii="Geneva" w:hAnsi="Geneva"/>
          <w:sz w:val="28"/>
          <w:szCs w:val="28"/>
        </w:rPr>
      </w:pPr>
      <w:r w:rsidRPr="00837FB3">
        <w:rPr>
          <w:rFonts w:ascii="Geneva" w:hAnsi="Geneva"/>
          <w:sz w:val="28"/>
          <w:szCs w:val="28"/>
        </w:rPr>
        <w:t>In practice, the following persons shall attend the meeting;</w:t>
      </w:r>
    </w:p>
    <w:p w:rsidR="00873432" w:rsidRPr="00837FB3" w:rsidRDefault="00873432" w:rsidP="00873432">
      <w:pPr>
        <w:spacing w:after="0" w:line="240" w:lineRule="auto"/>
        <w:jc w:val="both"/>
        <w:rPr>
          <w:rFonts w:ascii="Geneva" w:hAnsi="Geneva"/>
          <w:sz w:val="28"/>
          <w:szCs w:val="28"/>
        </w:rPr>
      </w:pPr>
    </w:p>
    <w:p w:rsidR="00873432" w:rsidRPr="00837FB3" w:rsidRDefault="00873432" w:rsidP="00873432">
      <w:pPr>
        <w:pStyle w:val="ListParagraph"/>
        <w:numPr>
          <w:ilvl w:val="0"/>
          <w:numId w:val="3"/>
        </w:numPr>
        <w:spacing w:after="0" w:line="240" w:lineRule="auto"/>
        <w:jc w:val="both"/>
        <w:rPr>
          <w:rFonts w:ascii="Geneva" w:hAnsi="Geneva"/>
          <w:sz w:val="28"/>
          <w:szCs w:val="28"/>
        </w:rPr>
      </w:pPr>
      <w:r w:rsidRPr="00837FB3">
        <w:rPr>
          <w:rFonts w:ascii="Geneva" w:hAnsi="Geneva"/>
          <w:sz w:val="28"/>
          <w:szCs w:val="28"/>
        </w:rPr>
        <w:t xml:space="preserve">The </w:t>
      </w:r>
      <w:r w:rsidR="00733FFD">
        <w:rPr>
          <w:rFonts w:ascii="Geneva" w:hAnsi="Geneva"/>
          <w:sz w:val="28"/>
          <w:szCs w:val="28"/>
        </w:rPr>
        <w:t xml:space="preserve">Company’s </w:t>
      </w:r>
      <w:r w:rsidRPr="00837FB3">
        <w:rPr>
          <w:rFonts w:ascii="Geneva" w:hAnsi="Geneva"/>
          <w:sz w:val="28"/>
          <w:szCs w:val="28"/>
        </w:rPr>
        <w:t>Directors;</w:t>
      </w:r>
    </w:p>
    <w:p w:rsidR="00873432" w:rsidRPr="00837FB3" w:rsidRDefault="00873432" w:rsidP="00873432">
      <w:pPr>
        <w:pStyle w:val="ListParagraph"/>
        <w:numPr>
          <w:ilvl w:val="0"/>
          <w:numId w:val="3"/>
        </w:numPr>
        <w:spacing w:after="0" w:line="240" w:lineRule="auto"/>
        <w:jc w:val="both"/>
        <w:rPr>
          <w:rFonts w:ascii="Geneva" w:hAnsi="Geneva"/>
          <w:sz w:val="28"/>
          <w:szCs w:val="28"/>
        </w:rPr>
      </w:pPr>
      <w:r w:rsidRPr="00837FB3">
        <w:rPr>
          <w:rFonts w:ascii="Geneva" w:hAnsi="Geneva"/>
          <w:sz w:val="28"/>
          <w:szCs w:val="28"/>
        </w:rPr>
        <w:t>The Company Secretary in order to take minutes and guide the Chairman of the Board on the proceedings;</w:t>
      </w:r>
    </w:p>
    <w:p w:rsidR="00873432" w:rsidRPr="00837FB3" w:rsidRDefault="00873432" w:rsidP="00873432">
      <w:pPr>
        <w:pStyle w:val="ListParagraph"/>
        <w:numPr>
          <w:ilvl w:val="0"/>
          <w:numId w:val="3"/>
        </w:numPr>
        <w:spacing w:after="0" w:line="240" w:lineRule="auto"/>
        <w:jc w:val="both"/>
        <w:rPr>
          <w:rFonts w:ascii="Geneva" w:hAnsi="Geneva"/>
          <w:sz w:val="28"/>
          <w:szCs w:val="28"/>
        </w:rPr>
      </w:pPr>
      <w:r w:rsidRPr="00837FB3">
        <w:rPr>
          <w:rFonts w:ascii="Geneva" w:hAnsi="Geneva"/>
          <w:sz w:val="28"/>
          <w:szCs w:val="28"/>
        </w:rPr>
        <w:t>The Chief Financial Officer to present the financial statement of the company;</w:t>
      </w:r>
      <w:r>
        <w:rPr>
          <w:rFonts w:ascii="Geneva" w:hAnsi="Geneva"/>
          <w:sz w:val="28"/>
          <w:szCs w:val="28"/>
        </w:rPr>
        <w:t xml:space="preserve"> </w:t>
      </w:r>
    </w:p>
    <w:p w:rsidR="00873432" w:rsidRDefault="00873432" w:rsidP="00873432">
      <w:pPr>
        <w:pStyle w:val="ListParagraph"/>
        <w:numPr>
          <w:ilvl w:val="0"/>
          <w:numId w:val="3"/>
        </w:numPr>
        <w:spacing w:after="0" w:line="240" w:lineRule="auto"/>
        <w:jc w:val="both"/>
        <w:rPr>
          <w:rFonts w:ascii="Geneva" w:hAnsi="Geneva"/>
          <w:sz w:val="28"/>
          <w:szCs w:val="28"/>
        </w:rPr>
      </w:pPr>
      <w:r w:rsidRPr="00837FB3">
        <w:rPr>
          <w:rFonts w:ascii="Geneva" w:hAnsi="Geneva"/>
          <w:sz w:val="28"/>
          <w:szCs w:val="28"/>
        </w:rPr>
        <w:t xml:space="preserve">Senior officers of the </w:t>
      </w:r>
      <w:r w:rsidR="00733FFD">
        <w:rPr>
          <w:rFonts w:ascii="Geneva" w:hAnsi="Geneva"/>
          <w:sz w:val="28"/>
          <w:szCs w:val="28"/>
        </w:rPr>
        <w:t>C</w:t>
      </w:r>
      <w:r w:rsidRPr="00837FB3">
        <w:rPr>
          <w:rFonts w:ascii="Geneva" w:hAnsi="Geneva"/>
          <w:sz w:val="28"/>
          <w:szCs w:val="28"/>
        </w:rPr>
        <w:t xml:space="preserve">ompany who contribute to the </w:t>
      </w:r>
      <w:r>
        <w:rPr>
          <w:rFonts w:ascii="Geneva" w:hAnsi="Geneva"/>
          <w:sz w:val="28"/>
          <w:szCs w:val="28"/>
        </w:rPr>
        <w:t>running and growth of the Company;</w:t>
      </w:r>
    </w:p>
    <w:p w:rsidR="00873432" w:rsidRPr="00837FB3" w:rsidRDefault="00873432" w:rsidP="00873432">
      <w:pPr>
        <w:pStyle w:val="ListParagraph"/>
        <w:numPr>
          <w:ilvl w:val="0"/>
          <w:numId w:val="3"/>
        </w:numPr>
        <w:spacing w:after="0" w:line="240" w:lineRule="auto"/>
        <w:jc w:val="both"/>
        <w:rPr>
          <w:rFonts w:ascii="Geneva" w:hAnsi="Geneva"/>
          <w:sz w:val="28"/>
          <w:szCs w:val="28"/>
        </w:rPr>
      </w:pPr>
      <w:r>
        <w:rPr>
          <w:rFonts w:ascii="Geneva" w:hAnsi="Geneva"/>
          <w:sz w:val="28"/>
          <w:szCs w:val="28"/>
        </w:rPr>
        <w:t xml:space="preserve">Any other person whose submission is important to the agenda of the meeting. </w:t>
      </w:r>
    </w:p>
    <w:p w:rsidR="00873432" w:rsidRPr="00837FB3" w:rsidRDefault="00873432" w:rsidP="00873432">
      <w:pPr>
        <w:pStyle w:val="ListParagraph"/>
        <w:spacing w:after="0" w:line="240" w:lineRule="auto"/>
        <w:ind w:left="360"/>
        <w:jc w:val="both"/>
        <w:rPr>
          <w:rFonts w:ascii="Geneva" w:hAnsi="Geneva"/>
          <w:sz w:val="28"/>
          <w:szCs w:val="28"/>
        </w:rPr>
      </w:pPr>
    </w:p>
    <w:p w:rsidR="00873432" w:rsidRPr="00733FFD" w:rsidRDefault="00873432" w:rsidP="00873432">
      <w:pPr>
        <w:spacing w:after="0" w:line="240" w:lineRule="auto"/>
        <w:jc w:val="both"/>
        <w:rPr>
          <w:rFonts w:ascii="Geneva" w:hAnsi="Geneva"/>
          <w:b/>
          <w:sz w:val="32"/>
          <w:szCs w:val="32"/>
        </w:rPr>
      </w:pPr>
      <w:r w:rsidRPr="00733FFD">
        <w:rPr>
          <w:rFonts w:ascii="Geneva" w:hAnsi="Geneva"/>
          <w:b/>
          <w:sz w:val="32"/>
          <w:szCs w:val="32"/>
        </w:rPr>
        <w:t>Who should be notified of the meeting?</w:t>
      </w:r>
    </w:p>
    <w:p w:rsidR="00873432" w:rsidRPr="00837FB3" w:rsidRDefault="00873432" w:rsidP="00873432">
      <w:pPr>
        <w:spacing w:after="0" w:line="240" w:lineRule="auto"/>
        <w:jc w:val="both"/>
        <w:rPr>
          <w:rFonts w:ascii="Geneva" w:hAnsi="Geneva"/>
          <w:b/>
          <w:sz w:val="28"/>
          <w:szCs w:val="28"/>
        </w:rPr>
      </w:pPr>
    </w:p>
    <w:p w:rsidR="00873432" w:rsidRDefault="00873432" w:rsidP="00873432">
      <w:pPr>
        <w:spacing w:after="0" w:line="240" w:lineRule="auto"/>
        <w:jc w:val="both"/>
        <w:rPr>
          <w:rFonts w:ascii="Geneva" w:hAnsi="Geneva"/>
          <w:sz w:val="28"/>
          <w:szCs w:val="28"/>
        </w:rPr>
      </w:pPr>
      <w:r w:rsidRPr="00837FB3">
        <w:rPr>
          <w:rFonts w:ascii="Geneva" w:hAnsi="Geneva"/>
          <w:sz w:val="28"/>
          <w:szCs w:val="28"/>
        </w:rPr>
        <w:lastRenderedPageBreak/>
        <w:t xml:space="preserve">It is compulsory to send a notice of the meeting to all the Directors failing which the meeting shall be invalidated. </w:t>
      </w:r>
      <w:r>
        <w:rPr>
          <w:rFonts w:ascii="Geneva" w:hAnsi="Geneva"/>
          <w:sz w:val="28"/>
          <w:szCs w:val="28"/>
        </w:rPr>
        <w:t xml:space="preserve">Once notice of the meeting is sent to all the Directors, the Director or Secretary </w:t>
      </w:r>
      <w:r w:rsidR="00733FFD">
        <w:rPr>
          <w:rFonts w:ascii="Geneva" w:hAnsi="Geneva"/>
          <w:sz w:val="28"/>
          <w:szCs w:val="28"/>
        </w:rPr>
        <w:t>who summons</w:t>
      </w:r>
      <w:r>
        <w:rPr>
          <w:rFonts w:ascii="Geneva" w:hAnsi="Geneva"/>
          <w:sz w:val="28"/>
          <w:szCs w:val="28"/>
        </w:rPr>
        <w:t xml:space="preserve"> the Board meeting has discharged his responsibility under the provisions of the CAMA. </w:t>
      </w:r>
    </w:p>
    <w:p w:rsidR="00873432" w:rsidRDefault="00873432" w:rsidP="00873432">
      <w:pPr>
        <w:spacing w:after="0" w:line="240" w:lineRule="auto"/>
        <w:jc w:val="both"/>
        <w:rPr>
          <w:rFonts w:ascii="Geneva" w:hAnsi="Geneva"/>
          <w:sz w:val="28"/>
          <w:szCs w:val="28"/>
        </w:rPr>
      </w:pPr>
    </w:p>
    <w:p w:rsidR="00873432" w:rsidRDefault="00873432" w:rsidP="00873432">
      <w:pPr>
        <w:spacing w:after="0" w:line="240" w:lineRule="auto"/>
        <w:jc w:val="both"/>
        <w:rPr>
          <w:rFonts w:ascii="Geneva" w:hAnsi="Geneva"/>
          <w:sz w:val="28"/>
          <w:szCs w:val="28"/>
        </w:rPr>
      </w:pPr>
      <w:r>
        <w:rPr>
          <w:rFonts w:ascii="Geneva" w:hAnsi="Geneva"/>
          <w:sz w:val="28"/>
          <w:szCs w:val="28"/>
        </w:rPr>
        <w:t xml:space="preserve">The Directors present in the meeting, may proceed to deliberate on the agenda and pass resolutions to bind the Board in the absence of some Directors, provided that the quorum stipulated in </w:t>
      </w:r>
      <w:r w:rsidR="00733FFD">
        <w:rPr>
          <w:rFonts w:ascii="Geneva" w:hAnsi="Geneva"/>
          <w:sz w:val="28"/>
          <w:szCs w:val="28"/>
        </w:rPr>
        <w:t>the Company’s Articles</w:t>
      </w:r>
      <w:r>
        <w:rPr>
          <w:rFonts w:ascii="Geneva" w:hAnsi="Geneva"/>
          <w:sz w:val="28"/>
          <w:szCs w:val="28"/>
        </w:rPr>
        <w:t xml:space="preserve"> of Association </w:t>
      </w:r>
      <w:r w:rsidR="00733FFD">
        <w:rPr>
          <w:rFonts w:ascii="Geneva" w:hAnsi="Geneva"/>
          <w:sz w:val="28"/>
          <w:szCs w:val="28"/>
        </w:rPr>
        <w:t>has been</w:t>
      </w:r>
      <w:r>
        <w:rPr>
          <w:rFonts w:ascii="Geneva" w:hAnsi="Geneva"/>
          <w:sz w:val="28"/>
          <w:szCs w:val="28"/>
        </w:rPr>
        <w:t xml:space="preserve"> met. </w:t>
      </w:r>
    </w:p>
    <w:p w:rsidR="00873432" w:rsidRDefault="00873432" w:rsidP="00873432">
      <w:pPr>
        <w:spacing w:after="0" w:line="240" w:lineRule="auto"/>
        <w:jc w:val="both"/>
        <w:rPr>
          <w:rFonts w:ascii="Geneva" w:hAnsi="Geneva"/>
          <w:sz w:val="28"/>
          <w:szCs w:val="28"/>
        </w:rPr>
      </w:pPr>
    </w:p>
    <w:p w:rsidR="00873432" w:rsidRPr="00837FB3" w:rsidRDefault="00873432" w:rsidP="00873432">
      <w:pPr>
        <w:spacing w:after="0" w:line="240" w:lineRule="auto"/>
        <w:jc w:val="both"/>
        <w:rPr>
          <w:rFonts w:ascii="Geneva" w:hAnsi="Geneva"/>
          <w:sz w:val="28"/>
          <w:szCs w:val="28"/>
        </w:rPr>
      </w:pPr>
      <w:r>
        <w:rPr>
          <w:rFonts w:ascii="Geneva" w:hAnsi="Geneva"/>
          <w:sz w:val="28"/>
          <w:szCs w:val="28"/>
        </w:rPr>
        <w:t xml:space="preserve">It is </w:t>
      </w:r>
      <w:r w:rsidRPr="00837FB3">
        <w:rPr>
          <w:rFonts w:ascii="Geneva" w:hAnsi="Geneva"/>
          <w:sz w:val="28"/>
          <w:szCs w:val="28"/>
        </w:rPr>
        <w:t xml:space="preserve">important to send notice of the meeting to other persons and officers of the </w:t>
      </w:r>
      <w:r w:rsidR="00BD3FAA">
        <w:rPr>
          <w:rFonts w:ascii="Geneva" w:hAnsi="Geneva"/>
          <w:sz w:val="28"/>
          <w:szCs w:val="28"/>
        </w:rPr>
        <w:t>C</w:t>
      </w:r>
      <w:r w:rsidRPr="00837FB3">
        <w:rPr>
          <w:rFonts w:ascii="Geneva" w:hAnsi="Geneva"/>
          <w:sz w:val="28"/>
          <w:szCs w:val="28"/>
        </w:rPr>
        <w:t xml:space="preserve">ompany whose contribution is necessary for </w:t>
      </w:r>
      <w:r w:rsidRPr="00837FB3">
        <w:rPr>
          <w:rFonts w:ascii="Geneva" w:hAnsi="Geneva" w:hint="eastAsia"/>
          <w:sz w:val="28"/>
          <w:szCs w:val="28"/>
        </w:rPr>
        <w:t>success</w:t>
      </w:r>
      <w:r>
        <w:rPr>
          <w:rFonts w:ascii="Geneva" w:hAnsi="Geneva"/>
          <w:sz w:val="28"/>
          <w:szCs w:val="28"/>
        </w:rPr>
        <w:t>ful deliberation in</w:t>
      </w:r>
      <w:r w:rsidRPr="00837FB3">
        <w:rPr>
          <w:rFonts w:ascii="Geneva" w:hAnsi="Geneva"/>
          <w:sz w:val="28"/>
          <w:szCs w:val="28"/>
        </w:rPr>
        <w:t xml:space="preserve"> the meeting.</w:t>
      </w:r>
    </w:p>
    <w:p w:rsidR="00873432" w:rsidRPr="00837FB3" w:rsidRDefault="00873432" w:rsidP="00873432">
      <w:pPr>
        <w:spacing w:after="0" w:line="240" w:lineRule="auto"/>
        <w:jc w:val="both"/>
        <w:rPr>
          <w:rFonts w:ascii="Geneva" w:hAnsi="Geneva"/>
          <w:b/>
          <w:sz w:val="28"/>
          <w:szCs w:val="28"/>
        </w:rPr>
      </w:pPr>
    </w:p>
    <w:p w:rsidR="00873432" w:rsidRPr="00BD3FAA" w:rsidRDefault="00BD3FAA" w:rsidP="00873432">
      <w:pPr>
        <w:spacing w:after="0" w:line="240" w:lineRule="auto"/>
        <w:jc w:val="both"/>
        <w:rPr>
          <w:rFonts w:ascii="Geneva" w:hAnsi="Geneva"/>
          <w:b/>
          <w:sz w:val="32"/>
          <w:szCs w:val="32"/>
        </w:rPr>
      </w:pPr>
      <w:r w:rsidRPr="00BD3FAA">
        <w:rPr>
          <w:rFonts w:ascii="Geneva" w:hAnsi="Geneva"/>
          <w:b/>
          <w:sz w:val="32"/>
          <w:szCs w:val="32"/>
        </w:rPr>
        <w:t>What are other</w:t>
      </w:r>
      <w:r w:rsidR="00873432" w:rsidRPr="00BD3FAA">
        <w:rPr>
          <w:rFonts w:ascii="Geneva" w:hAnsi="Geneva"/>
          <w:b/>
          <w:sz w:val="32"/>
          <w:szCs w:val="32"/>
        </w:rPr>
        <w:t xml:space="preserve"> legal and practical details </w:t>
      </w:r>
      <w:r w:rsidRPr="00BD3FAA">
        <w:rPr>
          <w:rFonts w:ascii="Geneva" w:hAnsi="Geneva"/>
          <w:b/>
          <w:sz w:val="32"/>
          <w:szCs w:val="32"/>
        </w:rPr>
        <w:t>for the meeting?</w:t>
      </w:r>
    </w:p>
    <w:p w:rsidR="00873432" w:rsidRPr="00837FB3" w:rsidRDefault="00873432" w:rsidP="00873432">
      <w:pPr>
        <w:spacing w:after="0" w:line="240" w:lineRule="auto"/>
        <w:jc w:val="both"/>
        <w:rPr>
          <w:rFonts w:ascii="Geneva" w:hAnsi="Geneva"/>
          <w:b/>
          <w:sz w:val="28"/>
          <w:szCs w:val="28"/>
        </w:rPr>
      </w:pPr>
    </w:p>
    <w:p w:rsidR="00873432" w:rsidRPr="003A7A36" w:rsidRDefault="00873432" w:rsidP="00873432">
      <w:pPr>
        <w:pStyle w:val="ListParagraph"/>
        <w:numPr>
          <w:ilvl w:val="0"/>
          <w:numId w:val="4"/>
        </w:numPr>
        <w:spacing w:after="0" w:line="240" w:lineRule="auto"/>
        <w:jc w:val="both"/>
        <w:rPr>
          <w:rFonts w:ascii="Geneva" w:hAnsi="Geneva"/>
          <w:b/>
          <w:sz w:val="28"/>
          <w:szCs w:val="28"/>
        </w:rPr>
      </w:pPr>
      <w:r w:rsidRPr="003A7A36">
        <w:rPr>
          <w:rFonts w:ascii="Geneva" w:hAnsi="Geneva"/>
          <w:b/>
          <w:sz w:val="28"/>
          <w:szCs w:val="28"/>
        </w:rPr>
        <w:t xml:space="preserve">Board Pack </w:t>
      </w:r>
    </w:p>
    <w:p w:rsidR="00873432" w:rsidRDefault="00873432" w:rsidP="00873432">
      <w:pPr>
        <w:spacing w:after="0" w:line="240" w:lineRule="auto"/>
        <w:jc w:val="both"/>
        <w:rPr>
          <w:rFonts w:ascii="Geneva" w:hAnsi="Geneva"/>
          <w:sz w:val="28"/>
          <w:szCs w:val="28"/>
        </w:rPr>
      </w:pPr>
    </w:p>
    <w:p w:rsidR="00873432" w:rsidRPr="00837FB3" w:rsidRDefault="00873432" w:rsidP="00873432">
      <w:pPr>
        <w:spacing w:after="0" w:line="240" w:lineRule="auto"/>
        <w:jc w:val="both"/>
        <w:rPr>
          <w:rFonts w:ascii="Geneva" w:hAnsi="Geneva"/>
          <w:sz w:val="28"/>
          <w:szCs w:val="28"/>
        </w:rPr>
      </w:pPr>
      <w:r w:rsidRPr="00837FB3">
        <w:rPr>
          <w:rFonts w:ascii="Geneva" w:hAnsi="Geneva"/>
          <w:sz w:val="28"/>
          <w:szCs w:val="28"/>
        </w:rPr>
        <w:t xml:space="preserve">The notice of the meeting </w:t>
      </w:r>
      <w:r>
        <w:rPr>
          <w:rFonts w:ascii="Geneva" w:hAnsi="Geneva"/>
          <w:sz w:val="28"/>
          <w:szCs w:val="28"/>
        </w:rPr>
        <w:t>is usually</w:t>
      </w:r>
      <w:r w:rsidRPr="00837FB3">
        <w:rPr>
          <w:rFonts w:ascii="Geneva" w:hAnsi="Geneva"/>
          <w:sz w:val="28"/>
          <w:szCs w:val="28"/>
        </w:rPr>
        <w:t xml:space="preserve"> accompanied by a Board </w:t>
      </w:r>
      <w:r>
        <w:rPr>
          <w:rFonts w:ascii="Geneva" w:hAnsi="Geneva"/>
          <w:sz w:val="28"/>
          <w:szCs w:val="28"/>
        </w:rPr>
        <w:t>P</w:t>
      </w:r>
      <w:r w:rsidRPr="00837FB3">
        <w:rPr>
          <w:rFonts w:ascii="Geneva" w:hAnsi="Geneva"/>
          <w:sz w:val="28"/>
          <w:szCs w:val="28"/>
        </w:rPr>
        <w:t xml:space="preserve">ack containing </w:t>
      </w:r>
      <w:r>
        <w:rPr>
          <w:rFonts w:ascii="Geneva" w:hAnsi="Geneva"/>
          <w:sz w:val="28"/>
          <w:szCs w:val="28"/>
        </w:rPr>
        <w:t xml:space="preserve">the agenda of the meeting, </w:t>
      </w:r>
      <w:r w:rsidRPr="00837FB3">
        <w:rPr>
          <w:rFonts w:ascii="Geneva" w:hAnsi="Geneva"/>
          <w:sz w:val="28"/>
          <w:szCs w:val="28"/>
        </w:rPr>
        <w:t xml:space="preserve">minutes of the previous meeting, management and </w:t>
      </w:r>
      <w:r w:rsidRPr="00837FB3">
        <w:rPr>
          <w:rFonts w:ascii="Geneva" w:hAnsi="Geneva" w:hint="eastAsia"/>
          <w:sz w:val="28"/>
          <w:szCs w:val="28"/>
        </w:rPr>
        <w:t>committee</w:t>
      </w:r>
      <w:r w:rsidRPr="00837FB3">
        <w:rPr>
          <w:rFonts w:ascii="Geneva" w:hAnsi="Geneva"/>
          <w:sz w:val="28"/>
          <w:szCs w:val="28"/>
        </w:rPr>
        <w:t xml:space="preserve"> reports, financial reports, proposals and other documents which are to be discussed at the meeting.</w:t>
      </w:r>
      <w:r>
        <w:rPr>
          <w:rFonts w:ascii="Geneva" w:hAnsi="Geneva"/>
          <w:sz w:val="28"/>
          <w:szCs w:val="28"/>
        </w:rPr>
        <w:t xml:space="preserve"> The Board Pack should be sent alongside the notice to enable the Directors and other persons invited to the meeting to adequately prepare for the meeting. </w:t>
      </w:r>
    </w:p>
    <w:p w:rsidR="00873432" w:rsidRPr="00837FB3" w:rsidRDefault="00873432" w:rsidP="00873432">
      <w:pPr>
        <w:spacing w:after="0" w:line="240" w:lineRule="auto"/>
        <w:jc w:val="both"/>
        <w:rPr>
          <w:rFonts w:ascii="Geneva" w:hAnsi="Geneva"/>
          <w:sz w:val="28"/>
          <w:szCs w:val="28"/>
        </w:rPr>
      </w:pPr>
    </w:p>
    <w:p w:rsidR="00873432" w:rsidRDefault="00873432" w:rsidP="00873432">
      <w:pPr>
        <w:pStyle w:val="ListParagraph"/>
        <w:numPr>
          <w:ilvl w:val="0"/>
          <w:numId w:val="4"/>
        </w:numPr>
        <w:spacing w:after="0" w:line="240" w:lineRule="auto"/>
        <w:jc w:val="both"/>
        <w:rPr>
          <w:rFonts w:ascii="Geneva" w:hAnsi="Geneva"/>
          <w:b/>
          <w:sz w:val="28"/>
          <w:szCs w:val="28"/>
        </w:rPr>
      </w:pPr>
      <w:r w:rsidRPr="00D51A1F">
        <w:rPr>
          <w:rFonts w:ascii="Geneva" w:hAnsi="Geneva"/>
          <w:b/>
          <w:sz w:val="28"/>
          <w:szCs w:val="28"/>
        </w:rPr>
        <w:t xml:space="preserve">Service of notice </w:t>
      </w:r>
    </w:p>
    <w:p w:rsidR="00BD3FAA" w:rsidRPr="00D51A1F" w:rsidRDefault="00BD3FAA" w:rsidP="00BD3FAA">
      <w:pPr>
        <w:pStyle w:val="ListParagraph"/>
        <w:spacing w:after="0" w:line="240" w:lineRule="auto"/>
        <w:ind w:left="360"/>
        <w:jc w:val="both"/>
        <w:rPr>
          <w:rFonts w:ascii="Geneva" w:hAnsi="Geneva"/>
          <w:b/>
          <w:sz w:val="28"/>
          <w:szCs w:val="28"/>
        </w:rPr>
      </w:pPr>
    </w:p>
    <w:p w:rsidR="00873432" w:rsidRPr="00DB1F76" w:rsidRDefault="00873432" w:rsidP="00873432">
      <w:pPr>
        <w:spacing w:after="0" w:line="240" w:lineRule="auto"/>
        <w:jc w:val="both"/>
        <w:rPr>
          <w:rFonts w:ascii="Geneva" w:hAnsi="Geneva"/>
          <w:sz w:val="28"/>
          <w:szCs w:val="28"/>
        </w:rPr>
      </w:pPr>
      <w:r>
        <w:rPr>
          <w:rFonts w:ascii="Geneva" w:hAnsi="Geneva"/>
          <w:sz w:val="28"/>
          <w:szCs w:val="28"/>
        </w:rPr>
        <w:t xml:space="preserve">The invitation notice shall be </w:t>
      </w:r>
      <w:r w:rsidR="00BD3FAA">
        <w:rPr>
          <w:rFonts w:ascii="Geneva" w:hAnsi="Geneva"/>
          <w:sz w:val="28"/>
          <w:szCs w:val="28"/>
        </w:rPr>
        <w:t>sent to</w:t>
      </w:r>
      <w:r>
        <w:rPr>
          <w:rFonts w:ascii="Geneva" w:hAnsi="Geneva"/>
          <w:sz w:val="28"/>
          <w:szCs w:val="28"/>
        </w:rPr>
        <w:t xml:space="preserve"> the Directors and other person</w:t>
      </w:r>
      <w:r w:rsidR="00BD3FAA">
        <w:rPr>
          <w:rFonts w:ascii="Geneva" w:hAnsi="Geneva"/>
          <w:sz w:val="28"/>
          <w:szCs w:val="28"/>
        </w:rPr>
        <w:t>s</w:t>
      </w:r>
      <w:r>
        <w:rPr>
          <w:rFonts w:ascii="Geneva" w:hAnsi="Geneva"/>
          <w:sz w:val="28"/>
          <w:szCs w:val="28"/>
        </w:rPr>
        <w:t xml:space="preserve"> scheduled for the Board meeting, personally or by registered post. </w:t>
      </w:r>
    </w:p>
    <w:p w:rsidR="00873432" w:rsidRDefault="00873432" w:rsidP="00873432">
      <w:pPr>
        <w:spacing w:after="0" w:line="240" w:lineRule="auto"/>
        <w:jc w:val="both"/>
        <w:rPr>
          <w:rFonts w:ascii="Geneva" w:hAnsi="Geneva"/>
          <w:b/>
          <w:sz w:val="28"/>
          <w:szCs w:val="28"/>
        </w:rPr>
      </w:pPr>
    </w:p>
    <w:p w:rsidR="00873432" w:rsidRPr="00D51A1F" w:rsidRDefault="00873432" w:rsidP="00873432">
      <w:pPr>
        <w:spacing w:after="0" w:line="240" w:lineRule="auto"/>
        <w:jc w:val="both"/>
        <w:rPr>
          <w:rFonts w:ascii="Geneva" w:hAnsi="Geneva"/>
          <w:b/>
          <w:sz w:val="28"/>
          <w:szCs w:val="28"/>
        </w:rPr>
      </w:pPr>
      <w:r>
        <w:rPr>
          <w:rFonts w:ascii="Geneva" w:hAnsi="Geneva"/>
          <w:b/>
          <w:sz w:val="28"/>
          <w:szCs w:val="28"/>
        </w:rPr>
        <w:t>(c)</w:t>
      </w:r>
      <w:r w:rsidRPr="00D51A1F">
        <w:rPr>
          <w:rFonts w:ascii="Geneva" w:hAnsi="Geneva"/>
          <w:b/>
          <w:sz w:val="28"/>
          <w:szCs w:val="28"/>
        </w:rPr>
        <w:t xml:space="preserve">Quorum </w:t>
      </w:r>
    </w:p>
    <w:p w:rsidR="00873432" w:rsidRDefault="00873432" w:rsidP="00873432">
      <w:pPr>
        <w:spacing w:after="0" w:line="240" w:lineRule="auto"/>
        <w:jc w:val="both"/>
        <w:rPr>
          <w:rFonts w:ascii="Geneva" w:hAnsi="Geneva"/>
          <w:b/>
          <w:sz w:val="28"/>
          <w:szCs w:val="28"/>
        </w:rPr>
      </w:pPr>
    </w:p>
    <w:p w:rsidR="00873432" w:rsidRPr="003A7A36" w:rsidRDefault="00873432" w:rsidP="00873432">
      <w:pPr>
        <w:spacing w:after="0" w:line="240" w:lineRule="auto"/>
        <w:jc w:val="both"/>
        <w:rPr>
          <w:rFonts w:ascii="Geneva" w:hAnsi="Geneva"/>
          <w:sz w:val="28"/>
          <w:szCs w:val="28"/>
        </w:rPr>
      </w:pPr>
      <w:r w:rsidRPr="003A7A36">
        <w:rPr>
          <w:rFonts w:ascii="Geneva" w:hAnsi="Geneva"/>
          <w:b/>
          <w:sz w:val="28"/>
          <w:szCs w:val="28"/>
        </w:rPr>
        <w:t>Section 264 (1) of the CAMA</w:t>
      </w:r>
      <w:r w:rsidRPr="003A7A36">
        <w:rPr>
          <w:rFonts w:ascii="Geneva" w:hAnsi="Geneva"/>
          <w:sz w:val="28"/>
          <w:szCs w:val="28"/>
        </w:rPr>
        <w:t xml:space="preserve"> provides that;</w:t>
      </w:r>
    </w:p>
    <w:p w:rsidR="00873432" w:rsidRPr="00837FB3" w:rsidRDefault="00873432" w:rsidP="00873432">
      <w:pPr>
        <w:spacing w:after="0" w:line="240" w:lineRule="auto"/>
        <w:jc w:val="both"/>
        <w:rPr>
          <w:rFonts w:ascii="Geneva" w:hAnsi="Geneva"/>
          <w:sz w:val="28"/>
          <w:szCs w:val="28"/>
        </w:rPr>
      </w:pPr>
    </w:p>
    <w:p w:rsidR="00873432" w:rsidRPr="00837FB3" w:rsidRDefault="00873432" w:rsidP="00873432">
      <w:pPr>
        <w:spacing w:after="0" w:line="240" w:lineRule="auto"/>
        <w:ind w:left="720"/>
        <w:jc w:val="both"/>
        <w:rPr>
          <w:rFonts w:ascii="Geneva" w:hAnsi="Geneva"/>
          <w:sz w:val="28"/>
          <w:szCs w:val="28"/>
        </w:rPr>
      </w:pPr>
      <w:r w:rsidRPr="00837FB3">
        <w:rPr>
          <w:rFonts w:ascii="Geneva" w:hAnsi="Geneva"/>
          <w:sz w:val="28"/>
          <w:szCs w:val="28"/>
        </w:rPr>
        <w:t>“</w:t>
      </w:r>
      <w:r w:rsidRPr="00837FB3">
        <w:rPr>
          <w:rFonts w:ascii="Geneva" w:hAnsi="Geneva"/>
          <w:i/>
          <w:sz w:val="28"/>
          <w:szCs w:val="28"/>
        </w:rPr>
        <w:t xml:space="preserve">Unless the articles other provide, the quorum necessary for the transaction of the business of directors shall be 2 where there are not more than 6 directors, but where there are more than 6 directors, the quorum shall be one-third of the number of directors and where the </w:t>
      </w:r>
      <w:r w:rsidRPr="00837FB3">
        <w:rPr>
          <w:rFonts w:ascii="Geneva" w:hAnsi="Geneva"/>
          <w:i/>
          <w:sz w:val="28"/>
          <w:szCs w:val="28"/>
        </w:rPr>
        <w:lastRenderedPageBreak/>
        <w:t>number of the directors is not a multiple of three then the quorum shall be one-third to the nearest number”</w:t>
      </w:r>
    </w:p>
    <w:p w:rsidR="00873432" w:rsidRPr="00837FB3" w:rsidRDefault="00873432" w:rsidP="00873432">
      <w:pPr>
        <w:spacing w:after="0" w:line="240" w:lineRule="auto"/>
        <w:jc w:val="both"/>
        <w:rPr>
          <w:rFonts w:ascii="Geneva" w:hAnsi="Geneva"/>
          <w:sz w:val="28"/>
          <w:szCs w:val="28"/>
        </w:rPr>
      </w:pPr>
    </w:p>
    <w:p w:rsidR="00873432" w:rsidRDefault="00BD3FAA" w:rsidP="00873432">
      <w:pPr>
        <w:spacing w:after="0" w:line="240" w:lineRule="auto"/>
        <w:jc w:val="both"/>
        <w:rPr>
          <w:rFonts w:ascii="Geneva" w:hAnsi="Geneva"/>
          <w:sz w:val="28"/>
          <w:szCs w:val="28"/>
        </w:rPr>
      </w:pPr>
      <w:r>
        <w:rPr>
          <w:rFonts w:ascii="Geneva" w:hAnsi="Geneva"/>
          <w:sz w:val="28"/>
          <w:szCs w:val="28"/>
        </w:rPr>
        <w:t xml:space="preserve">This means that if the Directors of the Company are less than 6 Directors, the quorum for the meeting shall be 2 Directors. But if the Directors of the Company are more than 6 Directors, the quorum shall be one-third of that number. </w:t>
      </w:r>
    </w:p>
    <w:p w:rsidR="00BD51EB" w:rsidRDefault="00BD51EB"/>
    <w:sectPr w:rsidR="00BD5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232E3"/>
    <w:multiLevelType w:val="hybridMultilevel"/>
    <w:tmpl w:val="CFB6FF24"/>
    <w:lvl w:ilvl="0" w:tplc="2CC6EE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721601"/>
    <w:multiLevelType w:val="hybridMultilevel"/>
    <w:tmpl w:val="1892007A"/>
    <w:lvl w:ilvl="0" w:tplc="84402C1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7B45AB6"/>
    <w:multiLevelType w:val="hybridMultilevel"/>
    <w:tmpl w:val="1E142B3A"/>
    <w:lvl w:ilvl="0" w:tplc="D85A9D6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FD41FA4"/>
    <w:multiLevelType w:val="hybridMultilevel"/>
    <w:tmpl w:val="75B2A934"/>
    <w:lvl w:ilvl="0" w:tplc="2CC6EE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32"/>
    <w:rsid w:val="00381E71"/>
    <w:rsid w:val="0046577E"/>
    <w:rsid w:val="00733FFD"/>
    <w:rsid w:val="00873432"/>
    <w:rsid w:val="00BD3FAA"/>
    <w:rsid w:val="00BD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43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4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43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ekpenyong</dc:creator>
  <cp:lastModifiedBy>emmanuel ekpenyong</cp:lastModifiedBy>
  <cp:revision>2</cp:revision>
  <dcterms:created xsi:type="dcterms:W3CDTF">2019-03-21T13:35:00Z</dcterms:created>
  <dcterms:modified xsi:type="dcterms:W3CDTF">2019-03-21T14:14:00Z</dcterms:modified>
</cp:coreProperties>
</file>